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F2D2" w14:textId="1B116F38" w:rsidR="0071548E" w:rsidRPr="00930202" w:rsidRDefault="00930202" w:rsidP="0071548E">
      <w:pPr>
        <w:jc w:val="center"/>
        <w:rPr>
          <w:rFonts w:ascii="Verdana" w:hAnsi="Verdana"/>
          <w:b/>
          <w:szCs w:val="20"/>
        </w:rPr>
      </w:pPr>
      <w:r w:rsidRPr="00930202">
        <w:rPr>
          <w:b/>
          <w:color w:val="44546A" w:themeColor="text2"/>
          <w:sz w:val="24"/>
        </w:rPr>
        <w:t>Provision of basic needs so that children and their families are able to focus on thriving not just surviving</w:t>
      </w:r>
    </w:p>
    <w:p w14:paraId="5DE75228" w14:textId="77777777" w:rsidR="0071548E" w:rsidRDefault="0071548E" w:rsidP="0071548E">
      <w:pPr>
        <w:rPr>
          <w:rFonts w:ascii="Verdana" w:hAnsi="Verdana"/>
          <w:b/>
          <w:sz w:val="20"/>
          <w:szCs w:val="20"/>
        </w:rPr>
      </w:pPr>
    </w:p>
    <w:tbl>
      <w:tblPr>
        <w:tblStyle w:val="TableGrid"/>
        <w:tblW w:w="12955" w:type="dxa"/>
        <w:tblLook w:val="04A0" w:firstRow="1" w:lastRow="0" w:firstColumn="1" w:lastColumn="0" w:noHBand="0" w:noVBand="1"/>
      </w:tblPr>
      <w:tblGrid>
        <w:gridCol w:w="4765"/>
        <w:gridCol w:w="4230"/>
        <w:gridCol w:w="3960"/>
      </w:tblGrid>
      <w:tr w:rsidR="00060E90" w14:paraId="017B71CB" w14:textId="77777777" w:rsidTr="009907FB">
        <w:trPr>
          <w:trHeight w:val="247"/>
          <w:tblHeader/>
        </w:trPr>
        <w:tc>
          <w:tcPr>
            <w:tcW w:w="4765" w:type="dxa"/>
          </w:tcPr>
          <w:p w14:paraId="0E47A9A4" w14:textId="77777777" w:rsidR="00060E90" w:rsidRDefault="00060E90" w:rsidP="00D320B6">
            <w:pPr>
              <w:rPr>
                <w:rFonts w:ascii="Verdana" w:hAnsi="Verdana"/>
                <w:b/>
                <w:sz w:val="20"/>
                <w:szCs w:val="20"/>
              </w:rPr>
            </w:pPr>
            <w:r>
              <w:rPr>
                <w:rFonts w:ascii="Verdana" w:hAnsi="Verdana"/>
                <w:b/>
                <w:sz w:val="20"/>
                <w:szCs w:val="20"/>
              </w:rPr>
              <w:t xml:space="preserve">Strategy </w:t>
            </w:r>
          </w:p>
        </w:tc>
        <w:tc>
          <w:tcPr>
            <w:tcW w:w="4230" w:type="dxa"/>
          </w:tcPr>
          <w:p w14:paraId="6E43BBA3" w14:textId="77777777" w:rsidR="00060E90" w:rsidRDefault="00060E90" w:rsidP="00D320B6">
            <w:pPr>
              <w:jc w:val="center"/>
              <w:rPr>
                <w:rFonts w:ascii="Verdana" w:hAnsi="Verdana"/>
                <w:b/>
                <w:sz w:val="20"/>
                <w:szCs w:val="20"/>
              </w:rPr>
            </w:pPr>
            <w:r>
              <w:rPr>
                <w:rFonts w:ascii="Verdana" w:hAnsi="Verdana"/>
                <w:b/>
                <w:sz w:val="20"/>
                <w:szCs w:val="20"/>
              </w:rPr>
              <w:t>Action Steps</w:t>
            </w:r>
          </w:p>
        </w:tc>
        <w:tc>
          <w:tcPr>
            <w:tcW w:w="3960" w:type="dxa"/>
          </w:tcPr>
          <w:p w14:paraId="37824BDC" w14:textId="77777777" w:rsidR="00060E90" w:rsidRDefault="00060E90" w:rsidP="00D320B6">
            <w:pPr>
              <w:jc w:val="center"/>
              <w:rPr>
                <w:rFonts w:ascii="Verdana" w:hAnsi="Verdana"/>
                <w:b/>
                <w:sz w:val="20"/>
                <w:szCs w:val="20"/>
              </w:rPr>
            </w:pPr>
            <w:r>
              <w:rPr>
                <w:rFonts w:ascii="Verdana" w:hAnsi="Verdana"/>
                <w:b/>
                <w:sz w:val="20"/>
                <w:szCs w:val="20"/>
              </w:rPr>
              <w:t>Performance Measures</w:t>
            </w:r>
          </w:p>
        </w:tc>
      </w:tr>
      <w:tr w:rsidR="00930202" w14:paraId="781D0C56" w14:textId="77777777" w:rsidTr="00930202">
        <w:trPr>
          <w:trHeight w:val="1133"/>
        </w:trPr>
        <w:tc>
          <w:tcPr>
            <w:tcW w:w="4765" w:type="dxa"/>
          </w:tcPr>
          <w:p w14:paraId="7617A38A" w14:textId="67078450" w:rsidR="00930202" w:rsidDel="003C3441" w:rsidRDefault="00930202" w:rsidP="00930202">
            <w:r>
              <w:rPr>
                <w:rFonts w:ascii="Verdana" w:hAnsi="Verdana"/>
                <w:sz w:val="20"/>
                <w:szCs w:val="20"/>
              </w:rPr>
              <w:t>Increase knowledge of food supports and nutritional education for families</w:t>
            </w:r>
          </w:p>
        </w:tc>
        <w:tc>
          <w:tcPr>
            <w:tcW w:w="4230" w:type="dxa"/>
          </w:tcPr>
          <w:p w14:paraId="266BD2D9" w14:textId="77777777" w:rsidR="00930202" w:rsidRDefault="00930202" w:rsidP="00930202">
            <w:pPr>
              <w:pStyle w:val="ListParagraph"/>
              <w:numPr>
                <w:ilvl w:val="0"/>
                <w:numId w:val="7"/>
              </w:numPr>
            </w:pPr>
            <w:r>
              <w:t xml:space="preserve">Promote WIC enrollment in a wide variety of programs </w:t>
            </w:r>
          </w:p>
          <w:p w14:paraId="03E9D022" w14:textId="118483E2" w:rsidR="00930202" w:rsidRDefault="00930202" w:rsidP="00930202">
            <w:pPr>
              <w:pStyle w:val="ListParagraph"/>
              <w:numPr>
                <w:ilvl w:val="0"/>
                <w:numId w:val="1"/>
              </w:numPr>
            </w:pPr>
            <w:r>
              <w:t>Share information among professionals educating on WIC program</w:t>
            </w:r>
          </w:p>
        </w:tc>
        <w:tc>
          <w:tcPr>
            <w:tcW w:w="3960" w:type="dxa"/>
          </w:tcPr>
          <w:p w14:paraId="23C43FA8" w14:textId="77777777" w:rsidR="00930202" w:rsidRDefault="00930202" w:rsidP="00930202">
            <w:pPr>
              <w:pStyle w:val="ListParagraph"/>
              <w:numPr>
                <w:ilvl w:val="0"/>
                <w:numId w:val="7"/>
              </w:numPr>
            </w:pPr>
            <w:r>
              <w:t># of WIC referrals</w:t>
            </w:r>
          </w:p>
          <w:p w14:paraId="3BE26A84" w14:textId="3ACADF9B" w:rsidR="00930202" w:rsidRDefault="00930202" w:rsidP="00930202">
            <w:pPr>
              <w:pStyle w:val="ListParagraph"/>
              <w:numPr>
                <w:ilvl w:val="0"/>
                <w:numId w:val="1"/>
              </w:numPr>
              <w:rPr>
                <w:rFonts w:ascii="Verdana" w:hAnsi="Verdana"/>
                <w:sz w:val="20"/>
                <w:szCs w:val="20"/>
              </w:rPr>
            </w:pPr>
            <w:r>
              <w:t># of WIC clients</w:t>
            </w:r>
          </w:p>
        </w:tc>
      </w:tr>
      <w:tr w:rsidR="00930202" w14:paraId="07A3D1EC" w14:textId="77777777" w:rsidTr="00930202">
        <w:trPr>
          <w:trHeight w:val="1205"/>
        </w:trPr>
        <w:tc>
          <w:tcPr>
            <w:tcW w:w="4765" w:type="dxa"/>
          </w:tcPr>
          <w:p w14:paraId="20360CAA" w14:textId="13F11367" w:rsidR="00930202" w:rsidDel="003C3441" w:rsidRDefault="00930202" w:rsidP="00930202">
            <w:bookmarkStart w:id="0" w:name="_GoBack"/>
            <w:r>
              <w:rPr>
                <w:rFonts w:ascii="Verdana" w:hAnsi="Verdana"/>
                <w:sz w:val="20"/>
                <w:szCs w:val="20"/>
              </w:rPr>
              <w:t>Increase access across all professions of children’s developmental screenings</w:t>
            </w:r>
          </w:p>
        </w:tc>
        <w:tc>
          <w:tcPr>
            <w:tcW w:w="4230" w:type="dxa"/>
          </w:tcPr>
          <w:p w14:paraId="228224F2" w14:textId="6571F2A7" w:rsidR="00930202" w:rsidRDefault="00930202" w:rsidP="00930202">
            <w:pPr>
              <w:pStyle w:val="ListParagraph"/>
              <w:numPr>
                <w:ilvl w:val="0"/>
                <w:numId w:val="7"/>
              </w:numPr>
            </w:pPr>
            <w:r>
              <w:t>Outreach to Supervisory Unions, medical providers, childcare providers and community about developmental screening registry</w:t>
            </w:r>
          </w:p>
          <w:p w14:paraId="3070A51B" w14:textId="77777777" w:rsidR="00930202" w:rsidRDefault="00930202" w:rsidP="00930202">
            <w:pPr>
              <w:pStyle w:val="ListParagraph"/>
              <w:numPr>
                <w:ilvl w:val="0"/>
                <w:numId w:val="1"/>
              </w:numPr>
            </w:pPr>
            <w:r>
              <w:t>Hosting one family event with developmental screenings available</w:t>
            </w:r>
          </w:p>
          <w:p w14:paraId="5490A2A2" w14:textId="4EFBD202" w:rsidR="00930202" w:rsidRDefault="00930202" w:rsidP="00930202">
            <w:pPr>
              <w:pStyle w:val="ListParagraph"/>
              <w:numPr>
                <w:ilvl w:val="0"/>
                <w:numId w:val="1"/>
              </w:numPr>
            </w:pPr>
            <w:r>
              <w:t>Host training on ASQ and ASQ SE</w:t>
            </w:r>
          </w:p>
        </w:tc>
        <w:tc>
          <w:tcPr>
            <w:tcW w:w="3960" w:type="dxa"/>
          </w:tcPr>
          <w:p w14:paraId="6044E83E" w14:textId="77777777" w:rsidR="00930202" w:rsidRPr="00930202" w:rsidRDefault="00930202" w:rsidP="00930202">
            <w:pPr>
              <w:pStyle w:val="ListParagraph"/>
              <w:numPr>
                <w:ilvl w:val="0"/>
                <w:numId w:val="1"/>
              </w:numPr>
              <w:rPr>
                <w:rFonts w:ascii="Verdana" w:hAnsi="Verdana"/>
                <w:sz w:val="20"/>
                <w:szCs w:val="20"/>
              </w:rPr>
            </w:pPr>
            <w:r>
              <w:t># of providers/institutions using developmental screening registry</w:t>
            </w:r>
          </w:p>
          <w:p w14:paraId="4BBC08A0" w14:textId="753DACB6" w:rsidR="00930202" w:rsidRDefault="00930202" w:rsidP="00930202">
            <w:pPr>
              <w:pStyle w:val="ListParagraph"/>
              <w:numPr>
                <w:ilvl w:val="0"/>
                <w:numId w:val="1"/>
              </w:numPr>
              <w:rPr>
                <w:rFonts w:ascii="Verdana" w:hAnsi="Verdana"/>
                <w:sz w:val="20"/>
                <w:szCs w:val="20"/>
              </w:rPr>
            </w:pPr>
            <w:r>
              <w:t># of providers trained in ASQ and ASQ SE</w:t>
            </w:r>
          </w:p>
        </w:tc>
      </w:tr>
      <w:bookmarkEnd w:id="0"/>
      <w:tr w:rsidR="00060E90" w:rsidRPr="00930202" w14:paraId="2F109AC7" w14:textId="77777777" w:rsidTr="009907FB">
        <w:trPr>
          <w:trHeight w:val="1565"/>
        </w:trPr>
        <w:tc>
          <w:tcPr>
            <w:tcW w:w="4765" w:type="dxa"/>
          </w:tcPr>
          <w:p w14:paraId="5D5BFB7A" w14:textId="4F9ADB60" w:rsidR="00060E90" w:rsidRPr="00930202" w:rsidRDefault="00930202" w:rsidP="00930202">
            <w:pPr>
              <w:rPr>
                <w:rFonts w:ascii="Verdana" w:hAnsi="Verdana"/>
                <w:sz w:val="20"/>
                <w:szCs w:val="20"/>
              </w:rPr>
            </w:pPr>
            <w:r w:rsidRPr="00930202">
              <w:rPr>
                <w:rFonts w:ascii="Verdana" w:hAnsi="Verdana"/>
                <w:sz w:val="20"/>
                <w:szCs w:val="20"/>
              </w:rPr>
              <w:t xml:space="preserve">Increase </w:t>
            </w:r>
            <w:r>
              <w:rPr>
                <w:rFonts w:ascii="Verdana" w:hAnsi="Verdana"/>
                <w:sz w:val="20"/>
                <w:szCs w:val="20"/>
              </w:rPr>
              <w:t>awareness of diaper banks in community</w:t>
            </w:r>
          </w:p>
        </w:tc>
        <w:tc>
          <w:tcPr>
            <w:tcW w:w="4230" w:type="dxa"/>
          </w:tcPr>
          <w:p w14:paraId="434DE25B" w14:textId="77777777" w:rsidR="00930202" w:rsidRPr="00930202" w:rsidRDefault="00930202" w:rsidP="00930202">
            <w:pPr>
              <w:pStyle w:val="ListParagraph"/>
              <w:numPr>
                <w:ilvl w:val="0"/>
                <w:numId w:val="6"/>
              </w:numPr>
              <w:rPr>
                <w:rFonts w:ascii="Verdana" w:hAnsi="Verdana"/>
                <w:sz w:val="20"/>
                <w:szCs w:val="20"/>
              </w:rPr>
            </w:pPr>
            <w:r w:rsidRPr="00930202">
              <w:rPr>
                <w:rFonts w:ascii="Verdana" w:hAnsi="Verdana"/>
                <w:sz w:val="20"/>
                <w:szCs w:val="20"/>
              </w:rPr>
              <w:t>Co-host one diaper drive supporting diaper banks in Springfield and Bellows Falls</w:t>
            </w:r>
          </w:p>
          <w:p w14:paraId="106DCE8A" w14:textId="75B52D32" w:rsidR="00060E90" w:rsidRPr="00930202" w:rsidRDefault="00930202" w:rsidP="00930202">
            <w:pPr>
              <w:pStyle w:val="ListParagraph"/>
              <w:numPr>
                <w:ilvl w:val="0"/>
                <w:numId w:val="6"/>
              </w:numPr>
              <w:rPr>
                <w:rFonts w:ascii="Verdana" w:hAnsi="Verdana"/>
                <w:sz w:val="20"/>
                <w:szCs w:val="20"/>
              </w:rPr>
            </w:pPr>
            <w:r w:rsidRPr="00930202">
              <w:rPr>
                <w:rFonts w:ascii="Verdana" w:hAnsi="Verdana"/>
                <w:sz w:val="20"/>
                <w:szCs w:val="20"/>
              </w:rPr>
              <w:t xml:space="preserve">Outreach to childcare providers, community and medical providers about diaper resources </w:t>
            </w:r>
          </w:p>
        </w:tc>
        <w:tc>
          <w:tcPr>
            <w:tcW w:w="3960" w:type="dxa"/>
          </w:tcPr>
          <w:p w14:paraId="4673CE5C" w14:textId="77777777" w:rsidR="00060E90" w:rsidRPr="00930202" w:rsidRDefault="00930202" w:rsidP="001501EE">
            <w:pPr>
              <w:pStyle w:val="ListParagraph"/>
              <w:numPr>
                <w:ilvl w:val="0"/>
                <w:numId w:val="2"/>
              </w:numPr>
              <w:rPr>
                <w:rFonts w:ascii="Verdana" w:hAnsi="Verdana"/>
                <w:sz w:val="20"/>
                <w:szCs w:val="20"/>
              </w:rPr>
            </w:pPr>
            <w:r w:rsidRPr="00930202">
              <w:rPr>
                <w:rFonts w:ascii="Verdana" w:hAnsi="Verdana"/>
                <w:sz w:val="20"/>
                <w:szCs w:val="20"/>
              </w:rPr>
              <w:t># of people using diaper bank</w:t>
            </w:r>
          </w:p>
          <w:p w14:paraId="7D9259C4" w14:textId="77777777" w:rsidR="00930202" w:rsidRPr="00930202" w:rsidRDefault="00930202" w:rsidP="001501EE">
            <w:pPr>
              <w:pStyle w:val="ListParagraph"/>
              <w:numPr>
                <w:ilvl w:val="0"/>
                <w:numId w:val="2"/>
              </w:numPr>
              <w:rPr>
                <w:rFonts w:ascii="Verdana" w:hAnsi="Verdana"/>
                <w:sz w:val="20"/>
                <w:szCs w:val="20"/>
              </w:rPr>
            </w:pPr>
            <w:r w:rsidRPr="00930202">
              <w:rPr>
                <w:rFonts w:ascii="Verdana" w:hAnsi="Verdana"/>
                <w:sz w:val="20"/>
                <w:szCs w:val="20"/>
              </w:rPr>
              <w:t># of diapers distributed</w:t>
            </w:r>
          </w:p>
          <w:p w14:paraId="143ED14D" w14:textId="642A432B" w:rsidR="00930202" w:rsidRPr="00930202" w:rsidRDefault="00930202" w:rsidP="001501EE">
            <w:pPr>
              <w:pStyle w:val="ListParagraph"/>
              <w:numPr>
                <w:ilvl w:val="0"/>
                <w:numId w:val="2"/>
              </w:numPr>
              <w:rPr>
                <w:rFonts w:ascii="Verdana" w:hAnsi="Verdana"/>
                <w:sz w:val="20"/>
                <w:szCs w:val="20"/>
              </w:rPr>
            </w:pPr>
            <w:r w:rsidRPr="00930202">
              <w:rPr>
                <w:rFonts w:ascii="Verdana" w:hAnsi="Verdana"/>
                <w:sz w:val="20"/>
                <w:szCs w:val="20"/>
              </w:rPr>
              <w:t># of diapers donated</w:t>
            </w:r>
          </w:p>
        </w:tc>
      </w:tr>
    </w:tbl>
    <w:p w14:paraId="2B0E9E22" w14:textId="77777777" w:rsidR="0071548E" w:rsidRPr="00930202" w:rsidRDefault="0071548E" w:rsidP="0071548E">
      <w:pPr>
        <w:jc w:val="center"/>
        <w:rPr>
          <w:rFonts w:ascii="Verdana" w:hAnsi="Verdana"/>
          <w:b/>
          <w:sz w:val="20"/>
          <w:szCs w:val="20"/>
        </w:rPr>
      </w:pPr>
    </w:p>
    <w:p w14:paraId="6AD55005" w14:textId="77777777" w:rsidR="0071548E" w:rsidRPr="00930202" w:rsidRDefault="0071548E" w:rsidP="0071548E">
      <w:pPr>
        <w:rPr>
          <w:rFonts w:ascii="Verdana" w:hAnsi="Verdana"/>
          <w:b/>
          <w:sz w:val="20"/>
          <w:szCs w:val="20"/>
        </w:rPr>
      </w:pPr>
    </w:p>
    <w:p w14:paraId="08D58390" w14:textId="77777777" w:rsidR="00060E90" w:rsidRDefault="00060E90" w:rsidP="0071548E">
      <w:pPr>
        <w:rPr>
          <w:rFonts w:ascii="Verdana" w:hAnsi="Verdana"/>
          <w:b/>
          <w:sz w:val="20"/>
          <w:szCs w:val="20"/>
        </w:rPr>
      </w:pPr>
    </w:p>
    <w:p w14:paraId="0224E0BE" w14:textId="77777777" w:rsidR="00060E90" w:rsidRDefault="00060E90" w:rsidP="0071548E">
      <w:pPr>
        <w:rPr>
          <w:rFonts w:ascii="Verdana" w:hAnsi="Verdana"/>
          <w:b/>
          <w:sz w:val="20"/>
          <w:szCs w:val="20"/>
        </w:rPr>
      </w:pPr>
    </w:p>
    <w:p w14:paraId="5BCE79B1" w14:textId="77777777" w:rsidR="00060E90" w:rsidRDefault="00060E90" w:rsidP="0071548E">
      <w:pPr>
        <w:rPr>
          <w:rFonts w:ascii="Verdana" w:hAnsi="Verdana"/>
          <w:b/>
          <w:sz w:val="20"/>
          <w:szCs w:val="20"/>
        </w:rPr>
      </w:pPr>
    </w:p>
    <w:p w14:paraId="1B1F5CA3" w14:textId="77777777" w:rsidR="00060E90" w:rsidRDefault="00060E90" w:rsidP="0071548E">
      <w:pPr>
        <w:rPr>
          <w:rFonts w:ascii="Verdana" w:hAnsi="Verdana"/>
          <w:b/>
          <w:sz w:val="20"/>
          <w:szCs w:val="20"/>
        </w:rPr>
      </w:pPr>
    </w:p>
    <w:p w14:paraId="1D31A1D3" w14:textId="77777777" w:rsidR="00060E90" w:rsidRDefault="00060E90" w:rsidP="0071548E">
      <w:pPr>
        <w:rPr>
          <w:rFonts w:ascii="Verdana" w:hAnsi="Verdana"/>
          <w:b/>
          <w:sz w:val="20"/>
          <w:szCs w:val="20"/>
        </w:rPr>
      </w:pPr>
    </w:p>
    <w:p w14:paraId="1419CF81" w14:textId="77777777" w:rsidR="00060E90" w:rsidRDefault="00060E90" w:rsidP="0071548E">
      <w:pPr>
        <w:rPr>
          <w:rFonts w:ascii="Verdana" w:hAnsi="Verdana"/>
          <w:b/>
          <w:sz w:val="20"/>
          <w:szCs w:val="20"/>
        </w:rPr>
      </w:pPr>
    </w:p>
    <w:p w14:paraId="3D3A5604" w14:textId="77777777" w:rsidR="00060E90" w:rsidRDefault="00060E90" w:rsidP="0071548E">
      <w:pPr>
        <w:rPr>
          <w:rFonts w:ascii="Verdana" w:hAnsi="Verdana"/>
          <w:b/>
          <w:sz w:val="20"/>
          <w:szCs w:val="20"/>
        </w:rPr>
      </w:pPr>
    </w:p>
    <w:p w14:paraId="6295FB6F" w14:textId="77777777" w:rsidR="00930202" w:rsidRDefault="00930202" w:rsidP="00930202">
      <w:pPr>
        <w:spacing w:after="160" w:line="259" w:lineRule="auto"/>
        <w:jc w:val="center"/>
        <w:rPr>
          <w:b/>
          <w:color w:val="44546A" w:themeColor="text2"/>
          <w:sz w:val="24"/>
        </w:rPr>
      </w:pPr>
    </w:p>
    <w:p w14:paraId="2AC1E387" w14:textId="7122E41C" w:rsidR="00930202" w:rsidRPr="00930202" w:rsidRDefault="00930202" w:rsidP="00930202">
      <w:pPr>
        <w:spacing w:after="160" w:line="259" w:lineRule="auto"/>
        <w:jc w:val="center"/>
        <w:rPr>
          <w:b/>
          <w:color w:val="44546A" w:themeColor="text2"/>
          <w:sz w:val="24"/>
        </w:rPr>
      </w:pPr>
      <w:r w:rsidRPr="00930202">
        <w:rPr>
          <w:b/>
          <w:color w:val="44546A" w:themeColor="text2"/>
          <w:sz w:val="24"/>
        </w:rPr>
        <w:lastRenderedPageBreak/>
        <w:t>Ensure all children are safe and supported.</w:t>
      </w:r>
    </w:p>
    <w:tbl>
      <w:tblPr>
        <w:tblStyle w:val="TableGrid"/>
        <w:tblW w:w="0" w:type="auto"/>
        <w:tblInd w:w="-275" w:type="dxa"/>
        <w:tblLayout w:type="fixed"/>
        <w:tblLook w:val="04A0" w:firstRow="1" w:lastRow="0" w:firstColumn="1" w:lastColumn="0" w:noHBand="0" w:noVBand="1"/>
      </w:tblPr>
      <w:tblGrid>
        <w:gridCol w:w="4320"/>
        <w:gridCol w:w="4950"/>
        <w:gridCol w:w="3955"/>
      </w:tblGrid>
      <w:tr w:rsidR="00060E90" w14:paraId="37E13636" w14:textId="77777777" w:rsidTr="009907FB">
        <w:trPr>
          <w:trHeight w:val="247"/>
          <w:tblHeader/>
        </w:trPr>
        <w:tc>
          <w:tcPr>
            <w:tcW w:w="4320" w:type="dxa"/>
          </w:tcPr>
          <w:p w14:paraId="2E25F654" w14:textId="77777777" w:rsidR="00060E90" w:rsidRDefault="00060E90" w:rsidP="00D320B6">
            <w:pPr>
              <w:rPr>
                <w:rFonts w:ascii="Verdana" w:hAnsi="Verdana"/>
                <w:b/>
                <w:sz w:val="20"/>
                <w:szCs w:val="20"/>
              </w:rPr>
            </w:pPr>
            <w:r>
              <w:rPr>
                <w:rFonts w:ascii="Verdana" w:hAnsi="Verdana"/>
                <w:b/>
                <w:sz w:val="20"/>
                <w:szCs w:val="20"/>
              </w:rPr>
              <w:t xml:space="preserve">Strategy </w:t>
            </w:r>
          </w:p>
        </w:tc>
        <w:tc>
          <w:tcPr>
            <w:tcW w:w="4950" w:type="dxa"/>
          </w:tcPr>
          <w:p w14:paraId="0167BC60" w14:textId="77777777" w:rsidR="00060E90" w:rsidRDefault="00060E90" w:rsidP="00D320B6">
            <w:pPr>
              <w:jc w:val="center"/>
              <w:rPr>
                <w:rFonts w:ascii="Verdana" w:hAnsi="Verdana"/>
                <w:b/>
                <w:sz w:val="20"/>
                <w:szCs w:val="20"/>
              </w:rPr>
            </w:pPr>
            <w:r>
              <w:rPr>
                <w:rFonts w:ascii="Verdana" w:hAnsi="Verdana"/>
                <w:b/>
                <w:sz w:val="20"/>
                <w:szCs w:val="20"/>
              </w:rPr>
              <w:t>Action Steps</w:t>
            </w:r>
          </w:p>
        </w:tc>
        <w:tc>
          <w:tcPr>
            <w:tcW w:w="3955" w:type="dxa"/>
          </w:tcPr>
          <w:p w14:paraId="03B269C6" w14:textId="77777777" w:rsidR="00060E90" w:rsidRDefault="00060E90" w:rsidP="00D320B6">
            <w:pPr>
              <w:jc w:val="center"/>
              <w:rPr>
                <w:rFonts w:ascii="Verdana" w:hAnsi="Verdana"/>
                <w:b/>
                <w:sz w:val="20"/>
                <w:szCs w:val="20"/>
              </w:rPr>
            </w:pPr>
            <w:r>
              <w:rPr>
                <w:rFonts w:ascii="Verdana" w:hAnsi="Verdana"/>
                <w:b/>
                <w:sz w:val="20"/>
                <w:szCs w:val="20"/>
              </w:rPr>
              <w:t>Performance Measures</w:t>
            </w:r>
          </w:p>
        </w:tc>
      </w:tr>
      <w:tr w:rsidR="00930202" w:rsidRPr="00930202" w14:paraId="4C9E2D01" w14:textId="77777777" w:rsidTr="00930202">
        <w:trPr>
          <w:trHeight w:val="1745"/>
        </w:trPr>
        <w:tc>
          <w:tcPr>
            <w:tcW w:w="4320" w:type="dxa"/>
          </w:tcPr>
          <w:p w14:paraId="247FE77D" w14:textId="48EEC101" w:rsidR="00930202" w:rsidRPr="003D3357" w:rsidRDefault="00930202" w:rsidP="00930202">
            <w:pPr>
              <w:rPr>
                <w:rFonts w:ascii="Verdana" w:hAnsi="Verdana"/>
                <w:sz w:val="20"/>
                <w:szCs w:val="20"/>
              </w:rPr>
            </w:pPr>
            <w:r w:rsidRPr="003D3357">
              <w:rPr>
                <w:rFonts w:ascii="Verdana" w:hAnsi="Verdana"/>
                <w:sz w:val="20"/>
                <w:szCs w:val="20"/>
              </w:rPr>
              <w:t>Families have access to knowledge and resources regarding social and emotional health</w:t>
            </w:r>
          </w:p>
        </w:tc>
        <w:tc>
          <w:tcPr>
            <w:tcW w:w="4950" w:type="dxa"/>
          </w:tcPr>
          <w:p w14:paraId="7593BF5F" w14:textId="77777777" w:rsidR="00930202" w:rsidRPr="003D3357" w:rsidRDefault="00930202" w:rsidP="00930202">
            <w:pPr>
              <w:pStyle w:val="ListParagraph"/>
              <w:numPr>
                <w:ilvl w:val="0"/>
                <w:numId w:val="1"/>
              </w:numPr>
              <w:rPr>
                <w:rFonts w:ascii="Verdana" w:hAnsi="Verdana"/>
                <w:sz w:val="20"/>
                <w:szCs w:val="20"/>
              </w:rPr>
            </w:pPr>
            <w:r w:rsidRPr="003D3357">
              <w:rPr>
                <w:rFonts w:ascii="Verdana" w:hAnsi="Verdana"/>
                <w:sz w:val="20"/>
                <w:szCs w:val="20"/>
              </w:rPr>
              <w:t>BBF Council continue to support and promote the Welcome Baby Project which include information about HMGVT, playgroups and story times</w:t>
            </w:r>
          </w:p>
          <w:p w14:paraId="4021A09D" w14:textId="77777777" w:rsidR="00930202" w:rsidRPr="003D3357" w:rsidRDefault="00930202" w:rsidP="00930202">
            <w:pPr>
              <w:pStyle w:val="ListParagraph"/>
              <w:numPr>
                <w:ilvl w:val="0"/>
                <w:numId w:val="1"/>
              </w:numPr>
              <w:rPr>
                <w:rFonts w:ascii="Verdana" w:hAnsi="Verdana"/>
                <w:sz w:val="20"/>
                <w:szCs w:val="20"/>
              </w:rPr>
            </w:pPr>
            <w:r w:rsidRPr="003D3357">
              <w:rPr>
                <w:rFonts w:ascii="Verdana" w:hAnsi="Verdana"/>
                <w:sz w:val="20"/>
                <w:szCs w:val="20"/>
              </w:rPr>
              <w:t>BBF continues to support and promote parenting classes</w:t>
            </w:r>
          </w:p>
          <w:p w14:paraId="651B7FAC" w14:textId="77777777" w:rsidR="00930202" w:rsidRPr="003D3357" w:rsidRDefault="00930202" w:rsidP="00930202">
            <w:pPr>
              <w:pStyle w:val="ListParagraph"/>
              <w:numPr>
                <w:ilvl w:val="0"/>
                <w:numId w:val="1"/>
              </w:numPr>
              <w:rPr>
                <w:rFonts w:ascii="Verdana" w:hAnsi="Verdana"/>
                <w:sz w:val="20"/>
                <w:szCs w:val="20"/>
              </w:rPr>
            </w:pPr>
            <w:r w:rsidRPr="003D3357">
              <w:rPr>
                <w:rFonts w:ascii="Verdana" w:hAnsi="Verdana"/>
                <w:sz w:val="20"/>
                <w:szCs w:val="20"/>
              </w:rPr>
              <w:t>Distribute Child Development Help Me Grow Information at community events</w:t>
            </w:r>
          </w:p>
          <w:p w14:paraId="59E06EB8" w14:textId="77777777" w:rsidR="00930202" w:rsidRPr="003D3357" w:rsidDel="003C3441" w:rsidRDefault="00930202" w:rsidP="00930202">
            <w:pPr>
              <w:pStyle w:val="ListParagraph"/>
              <w:ind w:left="360"/>
              <w:rPr>
                <w:rFonts w:ascii="Verdana" w:hAnsi="Verdana"/>
                <w:sz w:val="20"/>
                <w:szCs w:val="20"/>
              </w:rPr>
            </w:pPr>
          </w:p>
        </w:tc>
        <w:tc>
          <w:tcPr>
            <w:tcW w:w="3955" w:type="dxa"/>
          </w:tcPr>
          <w:p w14:paraId="5040BCCE" w14:textId="77777777" w:rsidR="00930202" w:rsidRPr="00930202" w:rsidRDefault="00930202" w:rsidP="00930202">
            <w:pPr>
              <w:pStyle w:val="ListParagraph"/>
              <w:numPr>
                <w:ilvl w:val="0"/>
                <w:numId w:val="1"/>
              </w:numPr>
              <w:rPr>
                <w:rFonts w:ascii="Verdana" w:hAnsi="Verdana"/>
                <w:sz w:val="20"/>
                <w:szCs w:val="20"/>
              </w:rPr>
            </w:pPr>
            <w:r w:rsidRPr="00930202">
              <w:rPr>
                <w:rFonts w:ascii="Verdana" w:hAnsi="Verdana"/>
                <w:sz w:val="20"/>
                <w:szCs w:val="20"/>
              </w:rPr>
              <w:t># of Welcome Baby bags given out</w:t>
            </w:r>
          </w:p>
          <w:p w14:paraId="5E980F8A" w14:textId="77777777" w:rsidR="00930202" w:rsidRPr="00930202" w:rsidRDefault="00930202" w:rsidP="00930202">
            <w:pPr>
              <w:pStyle w:val="ListParagraph"/>
              <w:numPr>
                <w:ilvl w:val="0"/>
                <w:numId w:val="1"/>
              </w:numPr>
              <w:rPr>
                <w:rFonts w:ascii="Verdana" w:hAnsi="Verdana"/>
                <w:sz w:val="20"/>
                <w:szCs w:val="20"/>
              </w:rPr>
            </w:pPr>
            <w:r w:rsidRPr="00930202">
              <w:rPr>
                <w:rFonts w:ascii="Verdana" w:hAnsi="Verdana"/>
                <w:sz w:val="20"/>
                <w:szCs w:val="20"/>
              </w:rPr>
              <w:t># of community members in attendance to Welcome Baby parties</w:t>
            </w:r>
          </w:p>
          <w:p w14:paraId="0A98FFC5" w14:textId="77777777" w:rsidR="00930202" w:rsidRPr="00930202" w:rsidRDefault="00930202" w:rsidP="00930202">
            <w:pPr>
              <w:pStyle w:val="ListParagraph"/>
              <w:numPr>
                <w:ilvl w:val="0"/>
                <w:numId w:val="1"/>
              </w:numPr>
              <w:rPr>
                <w:rFonts w:ascii="Verdana" w:hAnsi="Verdana"/>
                <w:sz w:val="20"/>
                <w:szCs w:val="20"/>
              </w:rPr>
            </w:pPr>
            <w:r w:rsidRPr="00930202">
              <w:rPr>
                <w:rFonts w:ascii="Verdana" w:hAnsi="Verdana"/>
                <w:sz w:val="20"/>
                <w:szCs w:val="20"/>
              </w:rPr>
              <w:t>% of caregivers who report a positive experience at playgroups</w:t>
            </w:r>
          </w:p>
          <w:p w14:paraId="12045E31" w14:textId="0A6F2E24" w:rsidR="00930202" w:rsidRPr="00930202" w:rsidRDefault="00930202" w:rsidP="00930202">
            <w:pPr>
              <w:pStyle w:val="ListParagraph"/>
              <w:numPr>
                <w:ilvl w:val="0"/>
                <w:numId w:val="1"/>
              </w:numPr>
              <w:rPr>
                <w:rFonts w:ascii="Verdana" w:hAnsi="Verdana"/>
                <w:sz w:val="20"/>
                <w:szCs w:val="20"/>
              </w:rPr>
            </w:pPr>
            <w:r w:rsidRPr="009907FB">
              <w:rPr>
                <w:rFonts w:ascii="Verdana" w:hAnsi="Verdana"/>
                <w:sz w:val="20"/>
                <w:szCs w:val="20"/>
              </w:rPr>
              <w:t># of families reached with HMG materials (welcome baby project and events)</w:t>
            </w:r>
          </w:p>
        </w:tc>
      </w:tr>
      <w:tr w:rsidR="00930202" w:rsidRPr="00930202" w14:paraId="10111DD4" w14:textId="77777777" w:rsidTr="00930202">
        <w:trPr>
          <w:trHeight w:val="1745"/>
        </w:trPr>
        <w:tc>
          <w:tcPr>
            <w:tcW w:w="4320" w:type="dxa"/>
          </w:tcPr>
          <w:p w14:paraId="05903691" w14:textId="6649C855" w:rsidR="00930202" w:rsidRPr="00930202" w:rsidDel="003C3441" w:rsidRDefault="00930202" w:rsidP="00930202">
            <w:r>
              <w:t>Families</w:t>
            </w:r>
            <w:r w:rsidRPr="001501EE">
              <w:t xml:space="preserve"> have access to a</w:t>
            </w:r>
            <w:r>
              <w:t>nd participate in a</w:t>
            </w:r>
            <w:r w:rsidRPr="001501EE">
              <w:t xml:space="preserve"> wide range of social options and family events </w:t>
            </w:r>
          </w:p>
        </w:tc>
        <w:tc>
          <w:tcPr>
            <w:tcW w:w="4950" w:type="dxa"/>
          </w:tcPr>
          <w:p w14:paraId="76157C82" w14:textId="44643B71" w:rsidR="00930202" w:rsidRDefault="00930202" w:rsidP="00930202">
            <w:pPr>
              <w:pStyle w:val="ListParagraph"/>
              <w:numPr>
                <w:ilvl w:val="0"/>
                <w:numId w:val="6"/>
              </w:numPr>
              <w:rPr>
                <w:rFonts w:ascii="Verdana" w:hAnsi="Verdana"/>
                <w:sz w:val="20"/>
                <w:szCs w:val="20"/>
              </w:rPr>
            </w:pPr>
            <w:r>
              <w:rPr>
                <w:rFonts w:ascii="Verdana" w:hAnsi="Verdana"/>
                <w:sz w:val="20"/>
                <w:szCs w:val="20"/>
              </w:rPr>
              <w:t>We</w:t>
            </w:r>
            <w:r w:rsidRPr="001501EE">
              <w:rPr>
                <w:rFonts w:ascii="Verdana" w:hAnsi="Verdana"/>
                <w:sz w:val="20"/>
                <w:szCs w:val="20"/>
              </w:rPr>
              <w:t xml:space="preserve"> will host one family event</w:t>
            </w:r>
            <w:r>
              <w:rPr>
                <w:rFonts w:ascii="Verdana" w:hAnsi="Verdana"/>
                <w:sz w:val="20"/>
                <w:szCs w:val="20"/>
              </w:rPr>
              <w:t xml:space="preserve"> in each area of the region that supports the interaction between caregiver and child in a fun and supportive environment</w:t>
            </w:r>
          </w:p>
          <w:p w14:paraId="315674EC" w14:textId="77777777" w:rsidR="00930202" w:rsidRPr="001501EE" w:rsidRDefault="00930202" w:rsidP="00930202">
            <w:pPr>
              <w:pStyle w:val="ListParagraph"/>
              <w:numPr>
                <w:ilvl w:val="0"/>
                <w:numId w:val="6"/>
              </w:numPr>
              <w:rPr>
                <w:rFonts w:ascii="Verdana" w:hAnsi="Verdana"/>
                <w:sz w:val="20"/>
                <w:szCs w:val="20"/>
              </w:rPr>
            </w:pPr>
            <w:r>
              <w:rPr>
                <w:rFonts w:ascii="Verdana" w:hAnsi="Verdana"/>
                <w:sz w:val="20"/>
                <w:szCs w:val="20"/>
              </w:rPr>
              <w:t xml:space="preserve">The council will share and promote family events happening in the region </w:t>
            </w:r>
          </w:p>
          <w:p w14:paraId="088A10BA" w14:textId="5449338B" w:rsidR="00930202" w:rsidRPr="00930202" w:rsidRDefault="00930202" w:rsidP="00930202">
            <w:pPr>
              <w:pStyle w:val="ListParagraph"/>
              <w:numPr>
                <w:ilvl w:val="0"/>
                <w:numId w:val="1"/>
              </w:numPr>
            </w:pPr>
            <w:r>
              <w:rPr>
                <w:rFonts w:ascii="Verdana" w:hAnsi="Verdana"/>
                <w:sz w:val="20"/>
                <w:szCs w:val="20"/>
              </w:rPr>
              <w:t>Provide and promote information on transportation</w:t>
            </w:r>
          </w:p>
        </w:tc>
        <w:tc>
          <w:tcPr>
            <w:tcW w:w="3955" w:type="dxa"/>
          </w:tcPr>
          <w:p w14:paraId="7FB46EA9" w14:textId="77777777" w:rsidR="00930202" w:rsidRPr="00BE22A4" w:rsidRDefault="00930202" w:rsidP="00930202">
            <w:pPr>
              <w:pStyle w:val="ListParagraph"/>
              <w:numPr>
                <w:ilvl w:val="0"/>
                <w:numId w:val="2"/>
              </w:numPr>
              <w:rPr>
                <w:rFonts w:ascii="Verdana" w:hAnsi="Verdana"/>
                <w:b/>
                <w:sz w:val="20"/>
                <w:szCs w:val="20"/>
              </w:rPr>
            </w:pPr>
            <w:r>
              <w:rPr>
                <w:rFonts w:ascii="Verdana" w:hAnsi="Verdana"/>
                <w:sz w:val="20"/>
                <w:szCs w:val="20"/>
              </w:rPr>
              <w:t xml:space="preserve">% of caregivers reporting learning something new at the family event </w:t>
            </w:r>
          </w:p>
          <w:p w14:paraId="4806555C" w14:textId="77777777" w:rsidR="00930202" w:rsidRPr="009907FB" w:rsidRDefault="00930202" w:rsidP="00930202">
            <w:pPr>
              <w:pStyle w:val="ListParagraph"/>
              <w:numPr>
                <w:ilvl w:val="0"/>
                <w:numId w:val="2"/>
              </w:numPr>
              <w:rPr>
                <w:rFonts w:ascii="Verdana" w:hAnsi="Verdana"/>
                <w:b/>
                <w:sz w:val="20"/>
                <w:szCs w:val="20"/>
              </w:rPr>
            </w:pPr>
            <w:r>
              <w:rPr>
                <w:rFonts w:ascii="Verdana" w:hAnsi="Verdana"/>
                <w:sz w:val="20"/>
                <w:szCs w:val="20"/>
              </w:rPr>
              <w:t>Parents feel connected to their community (strengthening families?)</w:t>
            </w:r>
          </w:p>
          <w:p w14:paraId="36058FF3" w14:textId="77777777" w:rsidR="00930202" w:rsidRPr="009907FB" w:rsidRDefault="00930202" w:rsidP="00930202">
            <w:pPr>
              <w:pStyle w:val="ListParagraph"/>
              <w:numPr>
                <w:ilvl w:val="0"/>
                <w:numId w:val="2"/>
              </w:numPr>
              <w:rPr>
                <w:rFonts w:ascii="Verdana" w:hAnsi="Verdana"/>
                <w:b/>
                <w:sz w:val="20"/>
                <w:szCs w:val="20"/>
              </w:rPr>
            </w:pPr>
            <w:commentRangeStart w:id="1"/>
            <w:r>
              <w:rPr>
                <w:rFonts w:ascii="Verdana" w:hAnsi="Verdana"/>
                <w:sz w:val="20"/>
                <w:szCs w:val="20"/>
              </w:rPr>
              <w:t>% of caregivers who return to events</w:t>
            </w:r>
            <w:commentRangeEnd w:id="1"/>
            <w:r>
              <w:rPr>
                <w:rStyle w:val="CommentReference"/>
              </w:rPr>
              <w:commentReference w:id="1"/>
            </w:r>
          </w:p>
          <w:p w14:paraId="33B05DF4" w14:textId="0E703BD7" w:rsidR="00930202" w:rsidRPr="00930202" w:rsidRDefault="00930202" w:rsidP="00930202">
            <w:pPr>
              <w:pStyle w:val="ListParagraph"/>
              <w:numPr>
                <w:ilvl w:val="0"/>
                <w:numId w:val="1"/>
              </w:numPr>
              <w:rPr>
                <w:rFonts w:ascii="Verdana" w:hAnsi="Verdana"/>
                <w:sz w:val="20"/>
                <w:szCs w:val="20"/>
              </w:rPr>
            </w:pPr>
            <w:r>
              <w:rPr>
                <w:rFonts w:ascii="Verdana" w:hAnsi="Verdana"/>
                <w:sz w:val="20"/>
                <w:szCs w:val="20"/>
              </w:rPr>
              <w:t># of attendees</w:t>
            </w:r>
          </w:p>
        </w:tc>
      </w:tr>
      <w:tr w:rsidR="00930202" w:rsidRPr="00930202" w14:paraId="4A244C2D" w14:textId="77777777" w:rsidTr="00930202">
        <w:trPr>
          <w:trHeight w:val="845"/>
        </w:trPr>
        <w:tc>
          <w:tcPr>
            <w:tcW w:w="4320" w:type="dxa"/>
          </w:tcPr>
          <w:p w14:paraId="33C978A1" w14:textId="7C139175" w:rsidR="00930202" w:rsidRPr="001501EE" w:rsidDel="003C3441" w:rsidRDefault="00930202" w:rsidP="00930202">
            <w:r>
              <w:t>Families with FSD involvement or incarcerated parents feel supported</w:t>
            </w:r>
          </w:p>
        </w:tc>
        <w:tc>
          <w:tcPr>
            <w:tcW w:w="4950" w:type="dxa"/>
          </w:tcPr>
          <w:p w14:paraId="689B9C50" w14:textId="77777777" w:rsidR="00930202" w:rsidRDefault="00930202" w:rsidP="00930202">
            <w:pPr>
              <w:pStyle w:val="ListParagraph"/>
              <w:numPr>
                <w:ilvl w:val="0"/>
                <w:numId w:val="6"/>
              </w:numPr>
              <w:rPr>
                <w:rFonts w:ascii="Verdana" w:hAnsi="Verdana"/>
                <w:sz w:val="20"/>
                <w:szCs w:val="20"/>
              </w:rPr>
            </w:pPr>
            <w:r>
              <w:rPr>
                <w:rFonts w:ascii="Verdana" w:hAnsi="Verdana"/>
                <w:sz w:val="20"/>
                <w:szCs w:val="20"/>
              </w:rPr>
              <w:t>Map groups supporting kinship care in region</w:t>
            </w:r>
          </w:p>
          <w:p w14:paraId="1E7A8473" w14:textId="3C331AE8" w:rsidR="00930202" w:rsidRDefault="00930202" w:rsidP="00930202">
            <w:pPr>
              <w:pStyle w:val="ListParagraph"/>
              <w:numPr>
                <w:ilvl w:val="0"/>
                <w:numId w:val="6"/>
              </w:numPr>
              <w:rPr>
                <w:rFonts w:ascii="Verdana" w:hAnsi="Verdana"/>
                <w:sz w:val="20"/>
                <w:szCs w:val="20"/>
              </w:rPr>
            </w:pPr>
            <w:r>
              <w:rPr>
                <w:rFonts w:ascii="Verdana" w:hAnsi="Verdana"/>
                <w:sz w:val="20"/>
                <w:szCs w:val="20"/>
              </w:rPr>
              <w:t>Host trainings around the impacts of incarceration and how to support children</w:t>
            </w:r>
          </w:p>
          <w:p w14:paraId="5DC9BF69" w14:textId="6FBC6E5C" w:rsidR="00930202" w:rsidRDefault="00930202" w:rsidP="00930202">
            <w:pPr>
              <w:pStyle w:val="ListParagraph"/>
              <w:numPr>
                <w:ilvl w:val="0"/>
                <w:numId w:val="6"/>
              </w:numPr>
              <w:rPr>
                <w:rFonts w:ascii="Verdana" w:hAnsi="Verdana"/>
                <w:sz w:val="20"/>
                <w:szCs w:val="20"/>
              </w:rPr>
            </w:pPr>
            <w:r>
              <w:rPr>
                <w:rFonts w:ascii="Verdana" w:hAnsi="Verdana"/>
                <w:sz w:val="20"/>
                <w:szCs w:val="20"/>
              </w:rPr>
              <w:t>Development of foster family association</w:t>
            </w:r>
          </w:p>
          <w:p w14:paraId="53257B79" w14:textId="25BEDE4C" w:rsidR="00930202" w:rsidRPr="00930202" w:rsidRDefault="00930202" w:rsidP="00930202">
            <w:pPr>
              <w:pStyle w:val="ListParagraph"/>
              <w:numPr>
                <w:ilvl w:val="0"/>
                <w:numId w:val="6"/>
              </w:numPr>
              <w:rPr>
                <w:rFonts w:ascii="Verdana" w:hAnsi="Verdana"/>
                <w:sz w:val="20"/>
                <w:szCs w:val="20"/>
              </w:rPr>
            </w:pPr>
            <w:r w:rsidRPr="00930202">
              <w:rPr>
                <w:rFonts w:ascii="Verdana" w:hAnsi="Verdana"/>
                <w:sz w:val="20"/>
                <w:szCs w:val="20"/>
              </w:rPr>
              <w:t xml:space="preserve">Explore possibility of hosting </w:t>
            </w:r>
            <w:r w:rsidRPr="00930202">
              <w:rPr>
                <w:rFonts w:ascii="Verdana" w:eastAsia="Calibri" w:hAnsi="Verdana" w:cs="Calibri"/>
                <w:sz w:val="20"/>
                <w:szCs w:val="20"/>
              </w:rPr>
              <w:t>family training with kinship care, foster families and biological family</w:t>
            </w:r>
          </w:p>
        </w:tc>
        <w:tc>
          <w:tcPr>
            <w:tcW w:w="3955" w:type="dxa"/>
          </w:tcPr>
          <w:p w14:paraId="535CCFBE" w14:textId="77777777" w:rsidR="00930202" w:rsidRDefault="00930202" w:rsidP="00930202">
            <w:pPr>
              <w:pStyle w:val="ListParagraph"/>
              <w:numPr>
                <w:ilvl w:val="0"/>
                <w:numId w:val="2"/>
              </w:numPr>
              <w:rPr>
                <w:rFonts w:ascii="Verdana" w:hAnsi="Verdana"/>
                <w:sz w:val="20"/>
                <w:szCs w:val="20"/>
              </w:rPr>
            </w:pPr>
            <w:r>
              <w:rPr>
                <w:rFonts w:ascii="Verdana" w:hAnsi="Verdana"/>
                <w:sz w:val="20"/>
                <w:szCs w:val="20"/>
              </w:rPr>
              <w:t># of trainings held</w:t>
            </w:r>
          </w:p>
          <w:p w14:paraId="5FFEB9A1" w14:textId="2A31A617" w:rsidR="00930202" w:rsidRDefault="00930202" w:rsidP="00930202">
            <w:pPr>
              <w:pStyle w:val="ListParagraph"/>
              <w:numPr>
                <w:ilvl w:val="0"/>
                <w:numId w:val="2"/>
              </w:numPr>
              <w:rPr>
                <w:rFonts w:ascii="Verdana" w:hAnsi="Verdana"/>
                <w:sz w:val="20"/>
                <w:szCs w:val="20"/>
              </w:rPr>
            </w:pPr>
            <w:r>
              <w:rPr>
                <w:rFonts w:ascii="Verdana" w:hAnsi="Verdana"/>
                <w:sz w:val="20"/>
                <w:szCs w:val="20"/>
              </w:rPr>
              <w:t># of members in the foster family association</w:t>
            </w:r>
          </w:p>
        </w:tc>
      </w:tr>
    </w:tbl>
    <w:p w14:paraId="495654E2" w14:textId="77777777" w:rsidR="000D4680" w:rsidRDefault="000D4680"/>
    <w:p w14:paraId="2EDBB581" w14:textId="77777777" w:rsidR="00930202" w:rsidRDefault="00930202" w:rsidP="00930202">
      <w:pPr>
        <w:spacing w:after="160" w:line="259" w:lineRule="auto"/>
        <w:jc w:val="center"/>
        <w:rPr>
          <w:b/>
          <w:color w:val="44546A" w:themeColor="text2"/>
          <w:sz w:val="24"/>
        </w:rPr>
      </w:pPr>
      <w:r w:rsidRPr="00930202">
        <w:rPr>
          <w:b/>
          <w:color w:val="44546A" w:themeColor="text2"/>
          <w:sz w:val="24"/>
        </w:rPr>
        <w:lastRenderedPageBreak/>
        <w:t>Support early childhood providers in connecting with each other and receiving the education they desire to promote child development.</w:t>
      </w:r>
    </w:p>
    <w:p w14:paraId="6A3E7A45" w14:textId="77777777" w:rsidR="0071548E" w:rsidRDefault="0071548E" w:rsidP="0071548E">
      <w:pPr>
        <w:rPr>
          <w:rFonts w:ascii="Verdana" w:hAnsi="Verdana"/>
          <w:b/>
          <w:sz w:val="20"/>
          <w:szCs w:val="20"/>
        </w:rPr>
      </w:pPr>
    </w:p>
    <w:tbl>
      <w:tblPr>
        <w:tblStyle w:val="TableGrid"/>
        <w:tblW w:w="0" w:type="auto"/>
        <w:tblLayout w:type="fixed"/>
        <w:tblLook w:val="04A0" w:firstRow="1" w:lastRow="0" w:firstColumn="1" w:lastColumn="0" w:noHBand="0" w:noVBand="1"/>
      </w:tblPr>
      <w:tblGrid>
        <w:gridCol w:w="4765"/>
        <w:gridCol w:w="4230"/>
        <w:gridCol w:w="3955"/>
      </w:tblGrid>
      <w:tr w:rsidR="00060E90" w14:paraId="12251160" w14:textId="77777777" w:rsidTr="009907FB">
        <w:trPr>
          <w:trHeight w:val="247"/>
          <w:tblHeader/>
        </w:trPr>
        <w:tc>
          <w:tcPr>
            <w:tcW w:w="4765" w:type="dxa"/>
          </w:tcPr>
          <w:p w14:paraId="79E587B3" w14:textId="77777777" w:rsidR="00060E90" w:rsidRDefault="00060E90" w:rsidP="00D320B6">
            <w:pPr>
              <w:rPr>
                <w:rFonts w:ascii="Verdana" w:hAnsi="Verdana"/>
                <w:b/>
                <w:sz w:val="20"/>
                <w:szCs w:val="20"/>
              </w:rPr>
            </w:pPr>
            <w:r>
              <w:rPr>
                <w:rFonts w:ascii="Verdana" w:hAnsi="Verdana"/>
                <w:b/>
                <w:sz w:val="20"/>
                <w:szCs w:val="20"/>
              </w:rPr>
              <w:t xml:space="preserve">Strategy </w:t>
            </w:r>
          </w:p>
        </w:tc>
        <w:tc>
          <w:tcPr>
            <w:tcW w:w="4230" w:type="dxa"/>
          </w:tcPr>
          <w:p w14:paraId="7593C7AC" w14:textId="77777777" w:rsidR="00060E90" w:rsidRDefault="00060E90" w:rsidP="00D320B6">
            <w:pPr>
              <w:jc w:val="center"/>
              <w:rPr>
                <w:rFonts w:ascii="Verdana" w:hAnsi="Verdana"/>
                <w:b/>
                <w:sz w:val="20"/>
                <w:szCs w:val="20"/>
              </w:rPr>
            </w:pPr>
            <w:r>
              <w:rPr>
                <w:rFonts w:ascii="Verdana" w:hAnsi="Verdana"/>
                <w:b/>
                <w:sz w:val="20"/>
                <w:szCs w:val="20"/>
              </w:rPr>
              <w:t>Action Steps</w:t>
            </w:r>
          </w:p>
        </w:tc>
        <w:tc>
          <w:tcPr>
            <w:tcW w:w="3955" w:type="dxa"/>
          </w:tcPr>
          <w:p w14:paraId="4160162F" w14:textId="77777777" w:rsidR="00060E90" w:rsidRDefault="00060E90" w:rsidP="00D320B6">
            <w:pPr>
              <w:jc w:val="center"/>
              <w:rPr>
                <w:rFonts w:ascii="Verdana" w:hAnsi="Verdana"/>
                <w:b/>
                <w:sz w:val="20"/>
                <w:szCs w:val="20"/>
              </w:rPr>
            </w:pPr>
            <w:r>
              <w:rPr>
                <w:rFonts w:ascii="Verdana" w:hAnsi="Verdana"/>
                <w:b/>
                <w:sz w:val="20"/>
                <w:szCs w:val="20"/>
              </w:rPr>
              <w:t>Performance Measures</w:t>
            </w:r>
          </w:p>
        </w:tc>
      </w:tr>
      <w:tr w:rsidR="00060E90" w14:paraId="6A13D9D4" w14:textId="77777777" w:rsidTr="009907FB">
        <w:trPr>
          <w:trHeight w:val="1250"/>
        </w:trPr>
        <w:tc>
          <w:tcPr>
            <w:tcW w:w="4765" w:type="dxa"/>
          </w:tcPr>
          <w:p w14:paraId="33184A18" w14:textId="0F8C7F35" w:rsidR="00060E90" w:rsidRPr="0076638B" w:rsidRDefault="003D3357" w:rsidP="00792806">
            <w:r>
              <w:t>PreK providers and Kindergarten teachers share resources and have strong relationships strengthening kindergarten transitions</w:t>
            </w:r>
          </w:p>
        </w:tc>
        <w:tc>
          <w:tcPr>
            <w:tcW w:w="4230" w:type="dxa"/>
          </w:tcPr>
          <w:p w14:paraId="48F710D1" w14:textId="73E7040C" w:rsidR="00060E90" w:rsidRDefault="003D3357" w:rsidP="0076638B">
            <w:pPr>
              <w:pStyle w:val="ListParagraph"/>
              <w:numPr>
                <w:ilvl w:val="0"/>
                <w:numId w:val="7"/>
              </w:numPr>
            </w:pPr>
            <w:r>
              <w:t>Continue to support the Same Page Initiative mentoring program occurring in Springfield and facilitate expansion to other Supervisory Unions</w:t>
            </w:r>
          </w:p>
          <w:p w14:paraId="7A3975D2" w14:textId="77777777" w:rsidR="003D3357" w:rsidRDefault="003D3357" w:rsidP="0076638B">
            <w:pPr>
              <w:pStyle w:val="ListParagraph"/>
              <w:numPr>
                <w:ilvl w:val="0"/>
                <w:numId w:val="7"/>
              </w:numPr>
            </w:pPr>
            <w:r>
              <w:t>Hold joint trainings between PreK providers and Kindergarten teachers</w:t>
            </w:r>
          </w:p>
          <w:p w14:paraId="340FE82C" w14:textId="77777777" w:rsidR="003D3357" w:rsidRDefault="003D3357" w:rsidP="0076638B">
            <w:pPr>
              <w:pStyle w:val="ListParagraph"/>
              <w:numPr>
                <w:ilvl w:val="0"/>
                <w:numId w:val="7"/>
              </w:numPr>
            </w:pPr>
            <w:r>
              <w:t>Collect data on transitions</w:t>
            </w:r>
          </w:p>
          <w:p w14:paraId="45DF59BA" w14:textId="7A49DC5C" w:rsidR="003D3357" w:rsidRDefault="003D3357" w:rsidP="0076638B">
            <w:pPr>
              <w:pStyle w:val="ListParagraph"/>
              <w:numPr>
                <w:ilvl w:val="0"/>
                <w:numId w:val="7"/>
              </w:numPr>
            </w:pPr>
            <w:r>
              <w:t>Outreach to SU and SD’s to gain support for Same Page Initiative</w:t>
            </w:r>
          </w:p>
        </w:tc>
        <w:tc>
          <w:tcPr>
            <w:tcW w:w="3955" w:type="dxa"/>
          </w:tcPr>
          <w:p w14:paraId="2B9D23B1" w14:textId="77777777" w:rsidR="00060E90" w:rsidRDefault="003D3357">
            <w:pPr>
              <w:pStyle w:val="ListParagraph"/>
              <w:numPr>
                <w:ilvl w:val="0"/>
                <w:numId w:val="7"/>
              </w:numPr>
            </w:pPr>
            <w:r>
              <w:t># of trainings held</w:t>
            </w:r>
          </w:p>
          <w:p w14:paraId="6D713BC9" w14:textId="77777777" w:rsidR="003D3357" w:rsidRDefault="003D3357" w:rsidP="003D3357">
            <w:pPr>
              <w:pStyle w:val="ListParagraph"/>
              <w:numPr>
                <w:ilvl w:val="0"/>
                <w:numId w:val="7"/>
              </w:numPr>
            </w:pPr>
            <w:r>
              <w:t>% of participants in tranings providing positive feedback</w:t>
            </w:r>
          </w:p>
          <w:p w14:paraId="51B38379" w14:textId="77777777" w:rsidR="003D3357" w:rsidRDefault="003D3357" w:rsidP="003D3357">
            <w:pPr>
              <w:pStyle w:val="ListParagraph"/>
              <w:numPr>
                <w:ilvl w:val="0"/>
                <w:numId w:val="7"/>
              </w:numPr>
            </w:pPr>
            <w:r>
              <w:t># of teachers participating in mentoring relationships</w:t>
            </w:r>
          </w:p>
          <w:p w14:paraId="5AF849EF" w14:textId="633BA5E8" w:rsidR="003D3357" w:rsidRDefault="003D3357" w:rsidP="003D3357">
            <w:pPr>
              <w:pStyle w:val="ListParagraph"/>
              <w:numPr>
                <w:ilvl w:val="0"/>
                <w:numId w:val="7"/>
              </w:numPr>
            </w:pPr>
            <w:r>
              <w:t xml:space="preserve"># of Supervisory Unions participating in mentoring program </w:t>
            </w:r>
          </w:p>
        </w:tc>
      </w:tr>
      <w:tr w:rsidR="00930202" w14:paraId="18D46FDD" w14:textId="77777777" w:rsidTr="00060E90">
        <w:trPr>
          <w:trHeight w:val="1250"/>
        </w:trPr>
        <w:tc>
          <w:tcPr>
            <w:tcW w:w="4765" w:type="dxa"/>
          </w:tcPr>
          <w:p w14:paraId="6EA3D07D" w14:textId="30E7474B" w:rsidR="00930202" w:rsidRPr="003D3357" w:rsidDel="003C3441" w:rsidRDefault="00930202" w:rsidP="00930202">
            <w:pPr>
              <w:rPr>
                <w:rFonts w:ascii="Verdana" w:hAnsi="Verdana"/>
                <w:sz w:val="20"/>
                <w:szCs w:val="20"/>
              </w:rPr>
            </w:pPr>
            <w:r w:rsidRPr="003D3357">
              <w:t>Professionals have knowledge and resources regarding children’s social and emotional health</w:t>
            </w:r>
          </w:p>
        </w:tc>
        <w:tc>
          <w:tcPr>
            <w:tcW w:w="4230" w:type="dxa"/>
          </w:tcPr>
          <w:p w14:paraId="4C1CC330" w14:textId="450DAB6E" w:rsidR="00930202" w:rsidRPr="009907FB" w:rsidRDefault="00930202" w:rsidP="00930202">
            <w:pPr>
              <w:pStyle w:val="ListParagraph"/>
              <w:numPr>
                <w:ilvl w:val="0"/>
                <w:numId w:val="1"/>
              </w:numPr>
              <w:rPr>
                <w:rFonts w:ascii="Verdana" w:hAnsi="Verdana"/>
                <w:sz w:val="20"/>
                <w:szCs w:val="20"/>
              </w:rPr>
            </w:pPr>
            <w:r w:rsidRPr="003D3357">
              <w:t>Professionals are informed and aware of what options and trainings are being offered</w:t>
            </w:r>
          </w:p>
          <w:p w14:paraId="1D823C8E" w14:textId="0678DE16" w:rsidR="00930202" w:rsidRPr="003D3357" w:rsidRDefault="00930202" w:rsidP="00930202">
            <w:pPr>
              <w:pStyle w:val="ListParagraph"/>
              <w:numPr>
                <w:ilvl w:val="0"/>
                <w:numId w:val="7"/>
              </w:numPr>
            </w:pPr>
            <w:r w:rsidRPr="003D3357">
              <w:t>Collaborate with other regional groups to promote awareness of opportunities and resources</w:t>
            </w:r>
          </w:p>
        </w:tc>
        <w:tc>
          <w:tcPr>
            <w:tcW w:w="3955" w:type="dxa"/>
          </w:tcPr>
          <w:p w14:paraId="1E54F1FB" w14:textId="25AE7608" w:rsidR="00930202" w:rsidRPr="003D3357" w:rsidRDefault="00930202" w:rsidP="00930202">
            <w:pPr>
              <w:pStyle w:val="ListParagraph"/>
              <w:numPr>
                <w:ilvl w:val="0"/>
                <w:numId w:val="1"/>
              </w:numPr>
              <w:rPr>
                <w:rFonts w:ascii="Verdana" w:hAnsi="Verdana"/>
                <w:sz w:val="20"/>
                <w:szCs w:val="20"/>
              </w:rPr>
            </w:pPr>
            <w:r w:rsidRPr="003D3357">
              <w:rPr>
                <w:rFonts w:ascii="Verdana" w:hAnsi="Verdana"/>
                <w:sz w:val="20"/>
                <w:szCs w:val="20"/>
              </w:rPr>
              <w:t>#of trainings promotes</w:t>
            </w:r>
          </w:p>
          <w:p w14:paraId="3BD3DF88" w14:textId="1B54BFFA" w:rsidR="00930202" w:rsidRPr="003D3357" w:rsidRDefault="00930202" w:rsidP="00930202">
            <w:pPr>
              <w:pStyle w:val="ListParagraph"/>
              <w:numPr>
                <w:ilvl w:val="0"/>
                <w:numId w:val="1"/>
              </w:numPr>
              <w:rPr>
                <w:rFonts w:ascii="Verdana" w:hAnsi="Verdana"/>
                <w:sz w:val="20"/>
                <w:szCs w:val="20"/>
              </w:rPr>
            </w:pPr>
            <w:r w:rsidRPr="003D3357">
              <w:rPr>
                <w:rFonts w:ascii="Verdana" w:hAnsi="Verdana"/>
                <w:sz w:val="20"/>
                <w:szCs w:val="20"/>
              </w:rPr>
              <w:t># of attendees at promoted traini</w:t>
            </w:r>
            <w:r w:rsidR="003D3357" w:rsidRPr="003D3357">
              <w:rPr>
                <w:rFonts w:ascii="Verdana" w:hAnsi="Verdana"/>
                <w:sz w:val="20"/>
                <w:szCs w:val="20"/>
              </w:rPr>
              <w:t>n</w:t>
            </w:r>
            <w:r w:rsidRPr="003D3357">
              <w:rPr>
                <w:rFonts w:ascii="Verdana" w:hAnsi="Verdana"/>
                <w:sz w:val="20"/>
                <w:szCs w:val="20"/>
              </w:rPr>
              <w:t>gs</w:t>
            </w:r>
          </w:p>
          <w:p w14:paraId="2859D1DA" w14:textId="77777777" w:rsidR="00930202" w:rsidRPr="003D3357" w:rsidRDefault="00930202" w:rsidP="00930202">
            <w:pPr>
              <w:pStyle w:val="ListParagraph"/>
              <w:numPr>
                <w:ilvl w:val="0"/>
                <w:numId w:val="7"/>
              </w:numPr>
            </w:pPr>
          </w:p>
        </w:tc>
      </w:tr>
    </w:tbl>
    <w:p w14:paraId="12EA768A" w14:textId="77777777" w:rsidR="0071548E" w:rsidRDefault="0071548E"/>
    <w:p w14:paraId="19562CDF" w14:textId="77777777" w:rsidR="002E6FBB" w:rsidRDefault="002E6FBB" w:rsidP="002E6FBB">
      <w:pPr>
        <w:jc w:val="center"/>
        <w:rPr>
          <w:rFonts w:ascii="Verdana" w:hAnsi="Verdana"/>
          <w:b/>
          <w:sz w:val="20"/>
          <w:szCs w:val="20"/>
        </w:rPr>
      </w:pPr>
    </w:p>
    <w:p w14:paraId="1A0421C2" w14:textId="77777777" w:rsidR="002E6FBB" w:rsidRDefault="002E6FBB" w:rsidP="002E6FBB">
      <w:pPr>
        <w:jc w:val="center"/>
        <w:rPr>
          <w:rFonts w:ascii="Verdana" w:hAnsi="Verdana"/>
          <w:b/>
          <w:sz w:val="20"/>
          <w:szCs w:val="20"/>
        </w:rPr>
      </w:pPr>
    </w:p>
    <w:p w14:paraId="2B8FD28A" w14:textId="77777777" w:rsidR="002E6FBB" w:rsidRDefault="002E6FBB" w:rsidP="002E6FBB">
      <w:pPr>
        <w:jc w:val="center"/>
        <w:rPr>
          <w:rFonts w:ascii="Verdana" w:hAnsi="Verdana"/>
          <w:b/>
          <w:sz w:val="20"/>
          <w:szCs w:val="20"/>
        </w:rPr>
      </w:pPr>
    </w:p>
    <w:p w14:paraId="3930A042" w14:textId="77777777" w:rsidR="00060E90" w:rsidRDefault="00060E90" w:rsidP="002E6FBB">
      <w:pPr>
        <w:jc w:val="center"/>
        <w:rPr>
          <w:rFonts w:ascii="Verdana" w:hAnsi="Verdana"/>
          <w:b/>
          <w:sz w:val="20"/>
          <w:szCs w:val="20"/>
        </w:rPr>
      </w:pPr>
    </w:p>
    <w:p w14:paraId="1980E47D" w14:textId="77777777" w:rsidR="00060E90" w:rsidRDefault="00060E90" w:rsidP="002E6FBB">
      <w:pPr>
        <w:jc w:val="center"/>
        <w:rPr>
          <w:rFonts w:ascii="Verdana" w:hAnsi="Verdana"/>
          <w:b/>
          <w:sz w:val="20"/>
          <w:szCs w:val="20"/>
        </w:rPr>
      </w:pPr>
    </w:p>
    <w:p w14:paraId="00CA5818" w14:textId="77777777" w:rsidR="00060E90" w:rsidRDefault="00060E90" w:rsidP="002E6FBB">
      <w:pPr>
        <w:jc w:val="center"/>
        <w:rPr>
          <w:rFonts w:ascii="Verdana" w:hAnsi="Verdana"/>
          <w:b/>
          <w:sz w:val="20"/>
          <w:szCs w:val="20"/>
        </w:rPr>
      </w:pPr>
    </w:p>
    <w:p w14:paraId="6DA24B89" w14:textId="77777777" w:rsidR="00060E90" w:rsidRDefault="00060E90" w:rsidP="002E6FBB">
      <w:pPr>
        <w:jc w:val="center"/>
        <w:rPr>
          <w:rFonts w:ascii="Verdana" w:hAnsi="Verdana"/>
          <w:b/>
          <w:sz w:val="20"/>
          <w:szCs w:val="20"/>
        </w:rPr>
      </w:pPr>
    </w:p>
    <w:p w14:paraId="0638B72B" w14:textId="77777777" w:rsidR="00060E90" w:rsidRDefault="00060E90" w:rsidP="002E6FBB">
      <w:pPr>
        <w:jc w:val="center"/>
        <w:rPr>
          <w:rFonts w:ascii="Verdana" w:hAnsi="Verdana"/>
          <w:b/>
          <w:sz w:val="20"/>
          <w:szCs w:val="20"/>
        </w:rPr>
      </w:pPr>
    </w:p>
    <w:p w14:paraId="48D796F5" w14:textId="77777777" w:rsidR="00060E90" w:rsidRDefault="00060E90" w:rsidP="002E6FBB">
      <w:pPr>
        <w:jc w:val="center"/>
        <w:rPr>
          <w:rFonts w:ascii="Verdana" w:hAnsi="Verdana"/>
          <w:b/>
          <w:sz w:val="20"/>
          <w:szCs w:val="20"/>
        </w:rPr>
      </w:pPr>
    </w:p>
    <w:p w14:paraId="5E650AA0" w14:textId="1F30D3B8" w:rsidR="002E6FBB" w:rsidRDefault="003D3357">
      <w:r>
        <w:rPr>
          <w:noProof/>
        </w:rPr>
        <w:lastRenderedPageBreak/>
        <w:drawing>
          <wp:anchor distT="0" distB="0" distL="114300" distR="114300" simplePos="0" relativeHeight="251659264" behindDoc="1" locked="0" layoutInCell="1" allowOverlap="1" wp14:anchorId="3D496DBF" wp14:editId="60C9DC77">
            <wp:simplePos x="0" y="0"/>
            <wp:positionH relativeFrom="margin">
              <wp:posOffset>-403860</wp:posOffset>
            </wp:positionH>
            <wp:positionV relativeFrom="paragraph">
              <wp:posOffset>-1193800</wp:posOffset>
            </wp:positionV>
            <wp:extent cx="6868795" cy="6998970"/>
            <wp:effectExtent l="0" t="0" r="0" b="1143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30202">
        <w:rPr>
          <w:noProof/>
        </w:rPr>
        <mc:AlternateContent>
          <mc:Choice Requires="wps">
            <w:drawing>
              <wp:anchor distT="45720" distB="45720" distL="114300" distR="114300" simplePos="0" relativeHeight="251663360" behindDoc="0" locked="0" layoutInCell="1" allowOverlap="1" wp14:anchorId="5950C904" wp14:editId="0B3C76DF">
                <wp:simplePos x="0" y="0"/>
                <wp:positionH relativeFrom="page">
                  <wp:posOffset>7652385</wp:posOffset>
                </wp:positionH>
                <wp:positionV relativeFrom="paragraph">
                  <wp:posOffset>3371215</wp:posOffset>
                </wp:positionV>
                <wp:extent cx="2263775" cy="18288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828800"/>
                        </a:xfrm>
                        <a:prstGeom prst="rect">
                          <a:avLst/>
                        </a:prstGeom>
                        <a:solidFill>
                          <a:srgbClr val="FFFFFF"/>
                        </a:solidFill>
                        <a:ln w="9525">
                          <a:solidFill>
                            <a:srgbClr val="000000"/>
                          </a:solidFill>
                          <a:miter lim="800000"/>
                          <a:headEnd/>
                          <a:tailEnd/>
                        </a:ln>
                      </wps:spPr>
                      <wps:txbx>
                        <w:txbxContent>
                          <w:p w14:paraId="1B618D40" w14:textId="77777777" w:rsidR="00930202" w:rsidRDefault="00930202" w:rsidP="00930202">
                            <w:r>
                              <w:t>Data:</w:t>
                            </w:r>
                          </w:p>
                          <w:p w14:paraId="087485D4" w14:textId="77777777" w:rsidR="00930202" w:rsidRDefault="00930202" w:rsidP="00930202">
                            <w:pPr>
                              <w:pStyle w:val="ListParagraph"/>
                              <w:numPr>
                                <w:ilvl w:val="0"/>
                                <w:numId w:val="9"/>
                              </w:numPr>
                              <w:spacing w:after="160" w:line="259" w:lineRule="auto"/>
                            </w:pPr>
                            <w:r>
                              <w:t xml:space="preserve">Poverty </w:t>
                            </w:r>
                          </w:p>
                          <w:p w14:paraId="793EC49E" w14:textId="77777777" w:rsidR="00930202" w:rsidRDefault="00930202" w:rsidP="00930202">
                            <w:pPr>
                              <w:pStyle w:val="ListParagraph"/>
                              <w:numPr>
                                <w:ilvl w:val="0"/>
                                <w:numId w:val="9"/>
                              </w:numPr>
                              <w:spacing w:after="160" w:line="259" w:lineRule="auto"/>
                            </w:pPr>
                            <w:r>
                              <w:t>Domestic Violence</w:t>
                            </w:r>
                          </w:p>
                          <w:p w14:paraId="7809E0D9" w14:textId="77777777" w:rsidR="00930202" w:rsidRDefault="00930202" w:rsidP="00930202">
                            <w:pPr>
                              <w:pStyle w:val="ListParagraph"/>
                              <w:numPr>
                                <w:ilvl w:val="0"/>
                                <w:numId w:val="9"/>
                              </w:numPr>
                              <w:spacing w:after="160" w:line="259" w:lineRule="auto"/>
                            </w:pPr>
                            <w:r>
                              <w:t>Drug statistics</w:t>
                            </w:r>
                          </w:p>
                          <w:p w14:paraId="2E03E3FD" w14:textId="77777777" w:rsidR="00930202" w:rsidRDefault="00930202" w:rsidP="00930202">
                            <w:pPr>
                              <w:pStyle w:val="ListParagraph"/>
                              <w:numPr>
                                <w:ilvl w:val="0"/>
                                <w:numId w:val="9"/>
                              </w:numPr>
                              <w:spacing w:after="160" w:line="259" w:lineRule="auto"/>
                            </w:pPr>
                            <w:r>
                              <w:t>PreK expulsion rates</w:t>
                            </w:r>
                          </w:p>
                          <w:p w14:paraId="664E1DD3" w14:textId="77777777" w:rsidR="00930202" w:rsidRDefault="00930202" w:rsidP="00930202">
                            <w:pPr>
                              <w:pStyle w:val="ListParagraph"/>
                              <w:numPr>
                                <w:ilvl w:val="0"/>
                                <w:numId w:val="9"/>
                              </w:numPr>
                              <w:spacing w:after="160" w:line="259" w:lineRule="auto"/>
                            </w:pPr>
                            <w:r>
                              <w:t>Broken down KR4!S results</w:t>
                            </w:r>
                          </w:p>
                          <w:p w14:paraId="5DDB1B57" w14:textId="77777777" w:rsidR="00930202" w:rsidRDefault="00930202" w:rsidP="00930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0C904" id="_x0000_t202" coordsize="21600,21600" o:spt="202" path="m,l,21600r21600,l21600,xe">
                <v:stroke joinstyle="miter"/>
                <v:path gradientshapeok="t" o:connecttype="rect"/>
              </v:shapetype>
              <v:shape id="Text Box 2" o:spid="_x0000_s1026" type="#_x0000_t202" style="position:absolute;margin-left:602.55pt;margin-top:265.45pt;width:178.25pt;height:2in;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dIJgIAAEc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">
                <v:textbox>
                  <w:txbxContent>
                    <w:p w14:paraId="1B618D40" w14:textId="77777777" w:rsidR="00930202" w:rsidRDefault="00930202" w:rsidP="00930202">
                      <w:r>
                        <w:t>Data:</w:t>
                      </w:r>
                    </w:p>
                    <w:p w14:paraId="087485D4" w14:textId="77777777" w:rsidR="00930202" w:rsidRDefault="00930202" w:rsidP="00930202">
                      <w:pPr>
                        <w:pStyle w:val="ListParagraph"/>
                        <w:numPr>
                          <w:ilvl w:val="0"/>
                          <w:numId w:val="9"/>
                        </w:numPr>
                        <w:spacing w:after="160" w:line="259" w:lineRule="auto"/>
                      </w:pPr>
                      <w:r>
                        <w:t xml:space="preserve">Poverty </w:t>
                      </w:r>
                    </w:p>
                    <w:p w14:paraId="793EC49E" w14:textId="77777777" w:rsidR="00930202" w:rsidRDefault="00930202" w:rsidP="00930202">
                      <w:pPr>
                        <w:pStyle w:val="ListParagraph"/>
                        <w:numPr>
                          <w:ilvl w:val="0"/>
                          <w:numId w:val="9"/>
                        </w:numPr>
                        <w:spacing w:after="160" w:line="259" w:lineRule="auto"/>
                      </w:pPr>
                      <w:r>
                        <w:t>Domestic Violence</w:t>
                      </w:r>
                    </w:p>
                    <w:p w14:paraId="7809E0D9" w14:textId="77777777" w:rsidR="00930202" w:rsidRDefault="00930202" w:rsidP="00930202">
                      <w:pPr>
                        <w:pStyle w:val="ListParagraph"/>
                        <w:numPr>
                          <w:ilvl w:val="0"/>
                          <w:numId w:val="9"/>
                        </w:numPr>
                        <w:spacing w:after="160" w:line="259" w:lineRule="auto"/>
                      </w:pPr>
                      <w:r>
                        <w:t>Drug statistics</w:t>
                      </w:r>
                    </w:p>
                    <w:p w14:paraId="2E03E3FD" w14:textId="77777777" w:rsidR="00930202" w:rsidRDefault="00930202" w:rsidP="00930202">
                      <w:pPr>
                        <w:pStyle w:val="ListParagraph"/>
                        <w:numPr>
                          <w:ilvl w:val="0"/>
                          <w:numId w:val="9"/>
                        </w:numPr>
                        <w:spacing w:after="160" w:line="259" w:lineRule="auto"/>
                      </w:pPr>
                      <w:r>
                        <w:t>PreK expulsion rates</w:t>
                      </w:r>
                    </w:p>
                    <w:p w14:paraId="664E1DD3" w14:textId="77777777" w:rsidR="00930202" w:rsidRDefault="00930202" w:rsidP="00930202">
                      <w:pPr>
                        <w:pStyle w:val="ListParagraph"/>
                        <w:numPr>
                          <w:ilvl w:val="0"/>
                          <w:numId w:val="9"/>
                        </w:numPr>
                        <w:spacing w:after="160" w:line="259" w:lineRule="auto"/>
                      </w:pPr>
                      <w:r>
                        <w:t>Broken down KR4!S results</w:t>
                      </w:r>
                    </w:p>
                    <w:p w14:paraId="5DDB1B57" w14:textId="77777777" w:rsidR="00930202" w:rsidRDefault="00930202" w:rsidP="00930202"/>
                  </w:txbxContent>
                </v:textbox>
                <w10:wrap type="square" anchorx="page"/>
              </v:shape>
            </w:pict>
          </mc:Fallback>
        </mc:AlternateContent>
      </w:r>
      <w:r w:rsidR="00930202">
        <w:rPr>
          <w:noProof/>
        </w:rPr>
        <mc:AlternateContent>
          <mc:Choice Requires="wpg">
            <w:drawing>
              <wp:anchor distT="0" distB="0" distL="114300" distR="114300" simplePos="0" relativeHeight="251661312" behindDoc="0" locked="0" layoutInCell="1" allowOverlap="1" wp14:anchorId="02DE2C6A" wp14:editId="65317620">
                <wp:simplePos x="0" y="0"/>
                <wp:positionH relativeFrom="page">
                  <wp:posOffset>7322820</wp:posOffset>
                </wp:positionH>
                <wp:positionV relativeFrom="margin">
                  <wp:posOffset>-1178560</wp:posOffset>
                </wp:positionV>
                <wp:extent cx="2484755" cy="3779520"/>
                <wp:effectExtent l="0" t="0" r="10795" b="11430"/>
                <wp:wrapSquare wrapText="bothSides"/>
                <wp:docPr id="211" name="Group 211"/>
                <wp:cNvGraphicFramePr/>
                <a:graphic xmlns:a="http://schemas.openxmlformats.org/drawingml/2006/main">
                  <a:graphicData uri="http://schemas.microsoft.com/office/word/2010/wordprocessingGroup">
                    <wpg:wgp>
                      <wpg:cNvGrpSpPr/>
                      <wpg:grpSpPr>
                        <a:xfrm>
                          <a:off x="0" y="0"/>
                          <a:ext cx="2484755" cy="3779520"/>
                          <a:chOff x="-696256" y="0"/>
                          <a:chExt cx="3172122" cy="9888740"/>
                        </a:xfrm>
                      </wpg:grpSpPr>
                      <wps:wsp>
                        <wps:cNvPr id="212" name="AutoShape 14"/>
                        <wps:cNvSpPr>
                          <a:spLocks noChangeArrowheads="1"/>
                        </wps:cNvSpPr>
                        <wps:spPr bwMode="auto">
                          <a:xfrm>
                            <a:off x="-696256" y="0"/>
                            <a:ext cx="3172122" cy="988874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759E906" w14:textId="77777777" w:rsidR="00930202" w:rsidRDefault="00930202" w:rsidP="00930202">
                              <w:pPr>
                                <w:spacing w:before="880" w:after="24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Priorities</w:t>
                              </w:r>
                            </w:p>
                            <w:p w14:paraId="0F4D5836" w14:textId="77777777" w:rsidR="00930202" w:rsidRDefault="00930202" w:rsidP="00930202">
                              <w:pPr>
                                <w:pStyle w:val="ListParagraph"/>
                                <w:numPr>
                                  <w:ilvl w:val="0"/>
                                  <w:numId w:val="8"/>
                                </w:numPr>
                                <w:spacing w:after="160" w:line="259" w:lineRule="auto"/>
                                <w:rPr>
                                  <w:color w:val="44546A" w:themeColor="text2"/>
                                </w:rPr>
                              </w:pPr>
                              <w:r w:rsidRPr="00D85F31">
                                <w:rPr>
                                  <w:color w:val="44546A" w:themeColor="text2"/>
                                </w:rPr>
                                <w:t>Provision of basic needs</w:t>
                              </w:r>
                              <w:r>
                                <w:rPr>
                                  <w:color w:val="44546A" w:themeColor="text2"/>
                                </w:rPr>
                                <w:t xml:space="preserve"> so that children and their families are able to focus on thriving not just surviving.</w:t>
                              </w:r>
                            </w:p>
                            <w:p w14:paraId="253DB89B" w14:textId="77777777" w:rsidR="00930202" w:rsidRPr="00D85F31" w:rsidRDefault="00930202" w:rsidP="00930202">
                              <w:pPr>
                                <w:pStyle w:val="ListParagraph"/>
                                <w:numPr>
                                  <w:ilvl w:val="0"/>
                                  <w:numId w:val="8"/>
                                </w:numPr>
                                <w:spacing w:after="160" w:line="259" w:lineRule="auto"/>
                                <w:rPr>
                                  <w:color w:val="44546A" w:themeColor="text2"/>
                                </w:rPr>
                              </w:pPr>
                              <w:r w:rsidRPr="00D85F31">
                                <w:rPr>
                                  <w:color w:val="44546A" w:themeColor="text2"/>
                                </w:rPr>
                                <w:t xml:space="preserve">Support early childhood </w:t>
                              </w:r>
                              <w:r>
                                <w:rPr>
                                  <w:color w:val="44546A" w:themeColor="text2"/>
                                </w:rPr>
                                <w:t>providers in connecting with each other and receiving the education they desire to promote child development</w:t>
                              </w:r>
                              <w:r w:rsidRPr="00D85F31">
                                <w:rPr>
                                  <w:color w:val="44546A" w:themeColor="text2"/>
                                </w:rPr>
                                <w:t>.</w:t>
                              </w:r>
                            </w:p>
                            <w:p w14:paraId="4BDFD37F" w14:textId="77777777" w:rsidR="00930202" w:rsidRDefault="00930202" w:rsidP="00930202">
                              <w:pPr>
                                <w:pStyle w:val="ListParagraph"/>
                                <w:numPr>
                                  <w:ilvl w:val="0"/>
                                  <w:numId w:val="8"/>
                                </w:numPr>
                                <w:spacing w:after="160" w:line="259" w:lineRule="auto"/>
                                <w:rPr>
                                  <w:color w:val="44546A" w:themeColor="text2"/>
                                </w:rPr>
                              </w:pPr>
                              <w:r>
                                <w:rPr>
                                  <w:color w:val="44546A" w:themeColor="text2"/>
                                </w:rPr>
                                <w:t>Ensure all children are safe and supported.</w:t>
                              </w:r>
                            </w:p>
                            <w:p w14:paraId="64C18A06" w14:textId="77777777" w:rsidR="00930202" w:rsidRPr="00B67450" w:rsidRDefault="00930202" w:rsidP="00930202">
                              <w:pPr>
                                <w:pStyle w:val="ListParagraph"/>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975A1" w14:textId="77777777" w:rsidR="00930202" w:rsidRDefault="00930202" w:rsidP="0093020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05FEA" w14:textId="77777777" w:rsidR="00930202" w:rsidRDefault="00930202" w:rsidP="0093020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DE2C6A" id="Group 211" o:spid="_x0000_s1027" style="position:absolute;margin-left:576.6pt;margin-top:-92.8pt;width:195.65pt;height:297.6pt;z-index:251661312;mso-position-horizontal-relative:page;mso-position-vertical-relative:margin" coordorigin="-6962" coordsize="31721,9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">
                <v:rect id="AutoShape 14" o:spid="_x0000_s1028" style="position:absolute;left:-6962;width:31720;height:98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3759E906" w14:textId="77777777" w:rsidR="00930202" w:rsidRDefault="00930202" w:rsidP="00930202">
                        <w:pPr>
                          <w:spacing w:before="880" w:after="240"/>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Priorities</w:t>
                        </w:r>
                      </w:p>
                      <w:p w14:paraId="0F4D5836" w14:textId="77777777" w:rsidR="00930202" w:rsidRDefault="00930202" w:rsidP="00930202">
                        <w:pPr>
                          <w:pStyle w:val="ListParagraph"/>
                          <w:numPr>
                            <w:ilvl w:val="0"/>
                            <w:numId w:val="8"/>
                          </w:numPr>
                          <w:spacing w:after="160" w:line="259" w:lineRule="auto"/>
                          <w:rPr>
                            <w:color w:val="44546A" w:themeColor="text2"/>
                          </w:rPr>
                        </w:pPr>
                        <w:r w:rsidRPr="00D85F31">
                          <w:rPr>
                            <w:color w:val="44546A" w:themeColor="text2"/>
                          </w:rPr>
                          <w:t>Provision of basic needs</w:t>
                        </w:r>
                        <w:r>
                          <w:rPr>
                            <w:color w:val="44546A" w:themeColor="text2"/>
                          </w:rPr>
                          <w:t xml:space="preserve"> so that children and their families are able to focus on thriving not just surviving.</w:t>
                        </w:r>
                      </w:p>
                      <w:p w14:paraId="253DB89B" w14:textId="77777777" w:rsidR="00930202" w:rsidRPr="00D85F31" w:rsidRDefault="00930202" w:rsidP="00930202">
                        <w:pPr>
                          <w:pStyle w:val="ListParagraph"/>
                          <w:numPr>
                            <w:ilvl w:val="0"/>
                            <w:numId w:val="8"/>
                          </w:numPr>
                          <w:spacing w:after="160" w:line="259" w:lineRule="auto"/>
                          <w:rPr>
                            <w:color w:val="44546A" w:themeColor="text2"/>
                          </w:rPr>
                        </w:pPr>
                        <w:r w:rsidRPr="00D85F31">
                          <w:rPr>
                            <w:color w:val="44546A" w:themeColor="text2"/>
                          </w:rPr>
                          <w:t xml:space="preserve">Support early childhood </w:t>
                        </w:r>
                        <w:r>
                          <w:rPr>
                            <w:color w:val="44546A" w:themeColor="text2"/>
                          </w:rPr>
                          <w:t>providers in connecting with each other and receiving the education they desire to promote child development</w:t>
                        </w:r>
                        <w:r w:rsidRPr="00D85F31">
                          <w:rPr>
                            <w:color w:val="44546A" w:themeColor="text2"/>
                          </w:rPr>
                          <w:t>.</w:t>
                        </w:r>
                      </w:p>
                      <w:p w14:paraId="4BDFD37F" w14:textId="77777777" w:rsidR="00930202" w:rsidRDefault="00930202" w:rsidP="00930202">
                        <w:pPr>
                          <w:pStyle w:val="ListParagraph"/>
                          <w:numPr>
                            <w:ilvl w:val="0"/>
                            <w:numId w:val="8"/>
                          </w:numPr>
                          <w:spacing w:after="160" w:line="259" w:lineRule="auto"/>
                          <w:rPr>
                            <w:color w:val="44546A" w:themeColor="text2"/>
                          </w:rPr>
                        </w:pPr>
                        <w:r>
                          <w:rPr>
                            <w:color w:val="44546A" w:themeColor="text2"/>
                          </w:rPr>
                          <w:t>Ensure all children are safe and supported.</w:t>
                        </w:r>
                      </w:p>
                      <w:p w14:paraId="64C18A06" w14:textId="77777777" w:rsidR="00930202" w:rsidRPr="00B67450" w:rsidRDefault="00930202" w:rsidP="00930202">
                        <w:pPr>
                          <w:pStyle w:val="ListParagraph"/>
                          <w:rPr>
                            <w:color w:val="44546A" w:themeColor="text2"/>
                          </w:rPr>
                        </w:pP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704975A1" w14:textId="77777777" w:rsidR="00930202" w:rsidRDefault="00930202" w:rsidP="00930202">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9805FEA" w14:textId="77777777" w:rsidR="00930202" w:rsidRDefault="00930202" w:rsidP="00930202">
                        <w:pPr>
                          <w:spacing w:before="240"/>
                          <w:rPr>
                            <w:color w:val="FFFFFF" w:themeColor="background1"/>
                          </w:rPr>
                        </w:pPr>
                      </w:p>
                    </w:txbxContent>
                  </v:textbox>
                </v:rect>
                <w10:wrap type="square" anchorx="page" anchory="margin"/>
              </v:group>
            </w:pict>
          </mc:Fallback>
        </mc:AlternateContent>
      </w:r>
    </w:p>
    <w:sectPr w:rsidR="002E6FBB" w:rsidSect="0071548E">
      <w:headerReference w:type="default" r:id="rId1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len" w:date="2017-12-07T15:37:00Z" w:initials="E">
    <w:p w14:paraId="02B4636D" w14:textId="77777777" w:rsidR="00930202" w:rsidRDefault="00930202">
      <w:pPr>
        <w:pStyle w:val="CommentText"/>
      </w:pPr>
      <w:r>
        <w:rPr>
          <w:rStyle w:val="CommentReference"/>
        </w:rPr>
        <w:annotationRef/>
      </w:r>
      <w:r>
        <w:t>How would we track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463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8ECC" w14:textId="77777777" w:rsidR="000A26C6" w:rsidRDefault="000A26C6" w:rsidP="0071548E">
      <w:r>
        <w:separator/>
      </w:r>
    </w:p>
  </w:endnote>
  <w:endnote w:type="continuationSeparator" w:id="0">
    <w:p w14:paraId="77C6D706" w14:textId="77777777" w:rsidR="000A26C6" w:rsidRDefault="000A26C6" w:rsidP="0071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370B" w14:textId="77777777" w:rsidR="000A26C6" w:rsidRDefault="000A26C6" w:rsidP="0071548E">
      <w:r>
        <w:separator/>
      </w:r>
    </w:p>
  </w:footnote>
  <w:footnote w:type="continuationSeparator" w:id="0">
    <w:p w14:paraId="5473E171" w14:textId="77777777" w:rsidR="000A26C6" w:rsidRDefault="000A26C6" w:rsidP="0071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FF4D" w14:textId="11EBD04F" w:rsidR="00A14558" w:rsidRDefault="00930202" w:rsidP="00930202">
    <w:pPr>
      <w:pStyle w:val="Header"/>
      <w:rPr>
        <w:rFonts w:ascii="Roboto Slab" w:hAnsi="Roboto Slab"/>
        <w:b/>
        <w:sz w:val="32"/>
        <w:szCs w:val="32"/>
      </w:rPr>
    </w:pPr>
    <w:r>
      <w:rPr>
        <w:noProof/>
      </w:rPr>
      <w:drawing>
        <wp:anchor distT="0" distB="0" distL="114300" distR="114300" simplePos="0" relativeHeight="251657216" behindDoc="0" locked="0" layoutInCell="1" allowOverlap="1" wp14:anchorId="17064217" wp14:editId="650C8E60">
          <wp:simplePos x="0" y="0"/>
          <wp:positionH relativeFrom="margin">
            <wp:align>center</wp:align>
          </wp:positionH>
          <wp:positionV relativeFrom="topMargin">
            <wp:posOffset>481330</wp:posOffset>
          </wp:positionV>
          <wp:extent cx="2507615" cy="66294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F_LOGO_HORIZONTAL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615" cy="662940"/>
                  </a:xfrm>
                  <a:prstGeom prst="rect">
                    <a:avLst/>
                  </a:prstGeom>
                </pic:spPr>
              </pic:pic>
            </a:graphicData>
          </a:graphic>
          <wp14:sizeRelH relativeFrom="margin">
            <wp14:pctWidth>0</wp14:pctWidth>
          </wp14:sizeRelH>
          <wp14:sizeRelV relativeFrom="margin">
            <wp14:pctHeight>0</wp14:pctHeight>
          </wp14:sizeRelV>
        </wp:anchor>
      </w:drawing>
    </w:r>
  </w:p>
  <w:p w14:paraId="4AECFC9F" w14:textId="77777777" w:rsidR="00A14558" w:rsidRPr="00E50A2F" w:rsidRDefault="00A14558" w:rsidP="00A14558">
    <w:pPr>
      <w:pStyle w:val="Header"/>
      <w:ind w:left="4680"/>
      <w:rPr>
        <w:rFonts w:ascii="Roboto Slab" w:hAnsi="Roboto Slab"/>
        <w:b/>
        <w:sz w:val="20"/>
        <w:szCs w:val="20"/>
      </w:rPr>
    </w:pPr>
  </w:p>
  <w:p w14:paraId="00A43CD4" w14:textId="6EF3BEC8" w:rsidR="00A14558" w:rsidRPr="00E50A2F" w:rsidRDefault="00A14558" w:rsidP="00A14558">
    <w:pPr>
      <w:pStyle w:val="Header"/>
      <w:rPr>
        <w:rFonts w:ascii="Roboto Slab" w:hAnsi="Roboto Slab"/>
        <w:b/>
        <w:sz w:val="16"/>
        <w:szCs w:val="16"/>
      </w:rPr>
    </w:pPr>
  </w:p>
  <w:p w14:paraId="3D7A114B" w14:textId="77777777" w:rsidR="00A14558" w:rsidRDefault="00A14558" w:rsidP="0071548E">
    <w:pPr>
      <w:pStyle w:val="Header"/>
      <w:jc w:val="center"/>
      <w:rPr>
        <w:b/>
      </w:rPr>
    </w:pPr>
  </w:p>
  <w:p w14:paraId="14F80EF9" w14:textId="6F2F8444" w:rsidR="00D320B6" w:rsidRPr="0071548E" w:rsidRDefault="00D320B6" w:rsidP="0071548E">
    <w:pPr>
      <w:pStyle w:val="Header"/>
      <w:jc w:val="center"/>
      <w:rPr>
        <w:b/>
      </w:rPr>
    </w:pPr>
    <w:r w:rsidRPr="0071548E">
      <w:rPr>
        <w:b/>
      </w:rPr>
      <w:t>Springfield</w:t>
    </w:r>
    <w:r w:rsidR="00A14558">
      <w:rPr>
        <w:b/>
      </w:rPr>
      <w:t xml:space="preserve"> Area</w:t>
    </w:r>
    <w:r w:rsidRPr="0071548E">
      <w:rPr>
        <w:b/>
      </w:rPr>
      <w:t xml:space="preserve"> Regional Action Plan</w:t>
    </w:r>
  </w:p>
  <w:p w14:paraId="0B631B49" w14:textId="65A826FA" w:rsidR="00D320B6" w:rsidRDefault="00D320B6" w:rsidP="0071548E">
    <w:pPr>
      <w:pStyle w:val="Header"/>
      <w:jc w:val="center"/>
      <w:rPr>
        <w:b/>
      </w:rPr>
    </w:pPr>
    <w:r w:rsidRPr="0071548E">
      <w:rPr>
        <w:b/>
      </w:rPr>
      <w:t xml:space="preserve">Updated </w:t>
    </w:r>
    <w:r w:rsidR="00A14558">
      <w:rPr>
        <w:b/>
      </w:rPr>
      <w:t>August 2019</w:t>
    </w:r>
  </w:p>
  <w:p w14:paraId="741A752A" w14:textId="77777777" w:rsidR="00D320B6" w:rsidRDefault="00D320B6" w:rsidP="007154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75A"/>
    <w:multiLevelType w:val="hybridMultilevel"/>
    <w:tmpl w:val="1BC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1315D"/>
    <w:multiLevelType w:val="hybridMultilevel"/>
    <w:tmpl w:val="CE46D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14739"/>
    <w:multiLevelType w:val="hybridMultilevel"/>
    <w:tmpl w:val="1186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921F41"/>
    <w:multiLevelType w:val="hybridMultilevel"/>
    <w:tmpl w:val="5816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D2C4B"/>
    <w:multiLevelType w:val="hybridMultilevel"/>
    <w:tmpl w:val="9EA6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25737"/>
    <w:multiLevelType w:val="hybridMultilevel"/>
    <w:tmpl w:val="4326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8C57DF"/>
    <w:multiLevelType w:val="hybridMultilevel"/>
    <w:tmpl w:val="781A0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CC4A55"/>
    <w:multiLevelType w:val="hybridMultilevel"/>
    <w:tmpl w:val="3416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F61286"/>
    <w:multiLevelType w:val="hybridMultilevel"/>
    <w:tmpl w:val="0BEC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8"/>
  </w:num>
  <w:num w:numId="7">
    <w:abstractNumId w:val="1"/>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w15:presenceInfo w15:providerId="None" w15:userId="E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E"/>
    <w:rsid w:val="00042A88"/>
    <w:rsid w:val="000562E0"/>
    <w:rsid w:val="00060E90"/>
    <w:rsid w:val="000A26C6"/>
    <w:rsid w:val="000D07FF"/>
    <w:rsid w:val="000D4680"/>
    <w:rsid w:val="000E78A6"/>
    <w:rsid w:val="00140022"/>
    <w:rsid w:val="00147F7E"/>
    <w:rsid w:val="001501EE"/>
    <w:rsid w:val="00214A1A"/>
    <w:rsid w:val="002A1023"/>
    <w:rsid w:val="002E6FBB"/>
    <w:rsid w:val="0035207F"/>
    <w:rsid w:val="00357E4D"/>
    <w:rsid w:val="003C3441"/>
    <w:rsid w:val="003D3357"/>
    <w:rsid w:val="0041176B"/>
    <w:rsid w:val="004479B9"/>
    <w:rsid w:val="00481A9B"/>
    <w:rsid w:val="004B619B"/>
    <w:rsid w:val="00551933"/>
    <w:rsid w:val="005719D9"/>
    <w:rsid w:val="006341C9"/>
    <w:rsid w:val="006B6E96"/>
    <w:rsid w:val="006D67BF"/>
    <w:rsid w:val="0071548E"/>
    <w:rsid w:val="0076638B"/>
    <w:rsid w:val="00792806"/>
    <w:rsid w:val="007A3D85"/>
    <w:rsid w:val="007B246E"/>
    <w:rsid w:val="008C74E2"/>
    <w:rsid w:val="009041AA"/>
    <w:rsid w:val="00930202"/>
    <w:rsid w:val="0095491F"/>
    <w:rsid w:val="00971BF8"/>
    <w:rsid w:val="009907FB"/>
    <w:rsid w:val="00A14558"/>
    <w:rsid w:val="00A55FDF"/>
    <w:rsid w:val="00A64B7C"/>
    <w:rsid w:val="00BA57FC"/>
    <w:rsid w:val="00BC7535"/>
    <w:rsid w:val="00BE22A4"/>
    <w:rsid w:val="00BE235D"/>
    <w:rsid w:val="00C31A30"/>
    <w:rsid w:val="00C339DC"/>
    <w:rsid w:val="00CA5360"/>
    <w:rsid w:val="00CE7F99"/>
    <w:rsid w:val="00D200D6"/>
    <w:rsid w:val="00D320B6"/>
    <w:rsid w:val="00D726E5"/>
    <w:rsid w:val="00DE20A2"/>
    <w:rsid w:val="00E97659"/>
    <w:rsid w:val="00F23D0C"/>
    <w:rsid w:val="00F504E7"/>
    <w:rsid w:val="00FB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0EFE"/>
  <w15:chartTrackingRefBased/>
  <w15:docId w15:val="{25F551FD-5755-4915-B9F8-0240CAC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8E"/>
    <w:pPr>
      <w:ind w:left="720"/>
      <w:contextualSpacing/>
    </w:pPr>
  </w:style>
  <w:style w:type="table" w:styleId="TableGrid">
    <w:name w:val="Table Grid"/>
    <w:basedOn w:val="TableNormal"/>
    <w:uiPriority w:val="39"/>
    <w:rsid w:val="0071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48E"/>
    <w:pPr>
      <w:tabs>
        <w:tab w:val="center" w:pos="4680"/>
        <w:tab w:val="right" w:pos="9360"/>
      </w:tabs>
    </w:pPr>
  </w:style>
  <w:style w:type="character" w:customStyle="1" w:styleId="HeaderChar">
    <w:name w:val="Header Char"/>
    <w:basedOn w:val="DefaultParagraphFont"/>
    <w:link w:val="Header"/>
    <w:uiPriority w:val="99"/>
    <w:rsid w:val="0071548E"/>
  </w:style>
  <w:style w:type="paragraph" w:styleId="Footer">
    <w:name w:val="footer"/>
    <w:basedOn w:val="Normal"/>
    <w:link w:val="FooterChar"/>
    <w:uiPriority w:val="99"/>
    <w:unhideWhenUsed/>
    <w:rsid w:val="0071548E"/>
    <w:pPr>
      <w:tabs>
        <w:tab w:val="center" w:pos="4680"/>
        <w:tab w:val="right" w:pos="9360"/>
      </w:tabs>
    </w:pPr>
  </w:style>
  <w:style w:type="character" w:customStyle="1" w:styleId="FooterChar">
    <w:name w:val="Footer Char"/>
    <w:basedOn w:val="DefaultParagraphFont"/>
    <w:link w:val="Footer"/>
    <w:uiPriority w:val="99"/>
    <w:rsid w:val="0071548E"/>
  </w:style>
  <w:style w:type="paragraph" w:styleId="BalloonText">
    <w:name w:val="Balloon Text"/>
    <w:basedOn w:val="Normal"/>
    <w:link w:val="BalloonTextChar"/>
    <w:uiPriority w:val="99"/>
    <w:semiHidden/>
    <w:unhideWhenUsed/>
    <w:rsid w:val="00447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9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7535"/>
    <w:rPr>
      <w:sz w:val="18"/>
      <w:szCs w:val="18"/>
    </w:rPr>
  </w:style>
  <w:style w:type="paragraph" w:styleId="CommentText">
    <w:name w:val="annotation text"/>
    <w:basedOn w:val="Normal"/>
    <w:link w:val="CommentTextChar"/>
    <w:uiPriority w:val="99"/>
    <w:semiHidden/>
    <w:unhideWhenUsed/>
    <w:rsid w:val="00BC7535"/>
    <w:rPr>
      <w:sz w:val="24"/>
      <w:szCs w:val="24"/>
    </w:rPr>
  </w:style>
  <w:style w:type="character" w:customStyle="1" w:styleId="CommentTextChar">
    <w:name w:val="Comment Text Char"/>
    <w:basedOn w:val="DefaultParagraphFont"/>
    <w:link w:val="CommentText"/>
    <w:uiPriority w:val="99"/>
    <w:semiHidden/>
    <w:rsid w:val="00BC7535"/>
    <w:rPr>
      <w:sz w:val="24"/>
      <w:szCs w:val="24"/>
    </w:rPr>
  </w:style>
  <w:style w:type="paragraph" w:styleId="CommentSubject">
    <w:name w:val="annotation subject"/>
    <w:basedOn w:val="CommentText"/>
    <w:next w:val="CommentText"/>
    <w:link w:val="CommentSubjectChar"/>
    <w:uiPriority w:val="99"/>
    <w:semiHidden/>
    <w:unhideWhenUsed/>
    <w:rsid w:val="00BC7535"/>
    <w:rPr>
      <w:b/>
      <w:bCs/>
      <w:sz w:val="20"/>
      <w:szCs w:val="20"/>
    </w:rPr>
  </w:style>
  <w:style w:type="character" w:customStyle="1" w:styleId="CommentSubjectChar">
    <w:name w:val="Comment Subject Char"/>
    <w:basedOn w:val="CommentTextChar"/>
    <w:link w:val="CommentSubject"/>
    <w:uiPriority w:val="99"/>
    <w:semiHidden/>
    <w:rsid w:val="00BC7535"/>
    <w:rPr>
      <w:b/>
      <w:bCs/>
      <w:sz w:val="20"/>
      <w:szCs w:val="20"/>
    </w:rPr>
  </w:style>
  <w:style w:type="paragraph" w:styleId="Revision">
    <w:name w:val="Revision"/>
    <w:hidden/>
    <w:uiPriority w:val="99"/>
    <w:semiHidden/>
    <w:rsid w:val="00BC7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2B79A-AE07-415A-955F-8FCF01A55E1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D7F3E6E-931F-4D0D-A120-3E7DEC73997C}">
      <dgm:prSet phldrT="[Text]" custT="1"/>
      <dgm:spPr/>
      <dgm:t>
        <a:bodyPr/>
        <a:lstStyle/>
        <a:p>
          <a:r>
            <a:rPr lang="en-US" sz="1200" b="1"/>
            <a:t>By supporting childrens and families meeting their basic needs, feeling safe and supported, and those that work with our families children will be ready to thrive showing an increase in kindergarten readiness</a:t>
          </a:r>
        </a:p>
      </dgm:t>
    </dgm:pt>
    <dgm:pt modelId="{60CC180D-28D2-40C5-BBCF-68B3EE772BCF}" type="parTrans" cxnId="{2039718E-5E1C-4631-A439-1693EA123002}">
      <dgm:prSet/>
      <dgm:spPr/>
      <dgm:t>
        <a:bodyPr/>
        <a:lstStyle/>
        <a:p>
          <a:endParaRPr lang="en-US"/>
        </a:p>
      </dgm:t>
    </dgm:pt>
    <dgm:pt modelId="{F3A9BC26-BD67-41B7-AAA2-FF2D06E438F9}" type="sibTrans" cxnId="{2039718E-5E1C-4631-A439-1693EA123002}">
      <dgm:prSet/>
      <dgm:spPr/>
      <dgm:t>
        <a:bodyPr/>
        <a:lstStyle/>
        <a:p>
          <a:endParaRPr lang="en-US"/>
        </a:p>
      </dgm:t>
    </dgm:pt>
    <dgm:pt modelId="{228F2ED8-EFFB-4316-A271-72DB9C952B32}">
      <dgm:prSet phldrT="[Text]">
        <dgm:style>
          <a:lnRef idx="2">
            <a:schemeClr val="accent4"/>
          </a:lnRef>
          <a:fillRef idx="1">
            <a:schemeClr val="lt1"/>
          </a:fillRef>
          <a:effectRef idx="0">
            <a:schemeClr val="accent4"/>
          </a:effectRef>
          <a:fontRef idx="minor">
            <a:schemeClr val="dk1"/>
          </a:fontRef>
        </dgm:style>
      </dgm:prSet>
      <dgm:spPr>
        <a:solidFill>
          <a:schemeClr val="accent4"/>
        </a:solidFill>
      </dgm:spPr>
      <dgm:t>
        <a:bodyPr/>
        <a:lstStyle/>
        <a:p>
          <a:r>
            <a:rPr lang="en-US"/>
            <a:t>Basic Needs</a:t>
          </a:r>
        </a:p>
      </dgm:t>
    </dgm:pt>
    <dgm:pt modelId="{479895CD-4669-4E8B-B2C1-04AA25D413AE}" type="parTrans" cxnId="{5EF20A0B-1983-458E-8ED3-FFCEF0171449}">
      <dgm:prSet/>
      <dgm:spPr/>
      <dgm:t>
        <a:bodyPr/>
        <a:lstStyle/>
        <a:p>
          <a:endParaRPr lang="en-US"/>
        </a:p>
      </dgm:t>
    </dgm:pt>
    <dgm:pt modelId="{97A78FFF-BC52-4771-AC30-D1B2CFE81219}" type="sibTrans" cxnId="{5EF20A0B-1983-458E-8ED3-FFCEF0171449}">
      <dgm:prSet/>
      <dgm:spPr/>
      <dgm:t>
        <a:bodyPr/>
        <a:lstStyle/>
        <a:p>
          <a:endParaRPr lang="en-US"/>
        </a:p>
      </dgm:t>
    </dgm:pt>
    <dgm:pt modelId="{CBF695B5-B908-4948-BC5A-B9145ABDEBDC}">
      <dgm:prSet phldrT="[Tex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Safe Kids and Supported Families	</a:t>
          </a:r>
        </a:p>
      </dgm:t>
    </dgm:pt>
    <dgm:pt modelId="{53E215E8-BA5A-4915-8F21-4B9F859F5CF9}" type="parTrans" cxnId="{C949BB2B-BE3E-4735-B273-DFCFE3D499FB}">
      <dgm:prSet/>
      <dgm:spPr/>
      <dgm:t>
        <a:bodyPr/>
        <a:lstStyle/>
        <a:p>
          <a:endParaRPr lang="en-US"/>
        </a:p>
      </dgm:t>
    </dgm:pt>
    <dgm:pt modelId="{7CD91D7D-DAC8-409B-AFAF-5025848738F5}" type="sibTrans" cxnId="{C949BB2B-BE3E-4735-B273-DFCFE3D499FB}">
      <dgm:prSet/>
      <dgm:spPr/>
      <dgm:t>
        <a:bodyPr/>
        <a:lstStyle/>
        <a:p>
          <a:endParaRPr lang="en-US"/>
        </a:p>
      </dgm:t>
    </dgm:pt>
    <dgm:pt modelId="{120D058B-8D28-479D-BE43-01AC6135EFA2}">
      <dgm:prSet phldrT="[Text]">
        <dgm:style>
          <a:lnRef idx="2">
            <a:schemeClr val="accent3"/>
          </a:lnRef>
          <a:fillRef idx="1">
            <a:schemeClr val="lt1"/>
          </a:fillRef>
          <a:effectRef idx="0">
            <a:schemeClr val="accent3"/>
          </a:effectRef>
          <a:fontRef idx="minor">
            <a:schemeClr val="dk1"/>
          </a:fontRef>
        </dgm:style>
      </dgm:prSet>
      <dgm:spPr>
        <a:solidFill>
          <a:schemeClr val="accent6"/>
        </a:solidFill>
      </dgm:spPr>
      <dgm:t>
        <a:bodyPr/>
        <a:lstStyle/>
        <a:p>
          <a:r>
            <a:rPr lang="en-US"/>
            <a:t>Support providers to promote child well being, development, and quality experiences</a:t>
          </a:r>
        </a:p>
      </dgm:t>
    </dgm:pt>
    <dgm:pt modelId="{A79FF0B2-146D-4C1C-B775-CE30E7EBB69A}" type="parTrans" cxnId="{25D59BA3-6E16-476F-9916-B7C787789B76}">
      <dgm:prSet/>
      <dgm:spPr/>
      <dgm:t>
        <a:bodyPr/>
        <a:lstStyle/>
        <a:p>
          <a:endParaRPr lang="en-US"/>
        </a:p>
      </dgm:t>
    </dgm:pt>
    <dgm:pt modelId="{0C733064-7C65-4E32-B90A-A828091957B4}" type="sibTrans" cxnId="{25D59BA3-6E16-476F-9916-B7C787789B76}">
      <dgm:prSet/>
      <dgm:spPr/>
      <dgm:t>
        <a:bodyPr/>
        <a:lstStyle/>
        <a:p>
          <a:endParaRPr lang="en-US"/>
        </a:p>
      </dgm:t>
    </dgm:pt>
    <dgm:pt modelId="{5FAE9B37-B06F-4C08-98A6-19E8A7418395}">
      <dgm:prSet>
        <dgm:style>
          <a:lnRef idx="2">
            <a:schemeClr val="accent3"/>
          </a:lnRef>
          <a:fillRef idx="1">
            <a:schemeClr val="lt1"/>
          </a:fillRef>
          <a:effectRef idx="0">
            <a:schemeClr val="accent3"/>
          </a:effectRef>
          <a:fontRef idx="minor">
            <a:schemeClr val="dk1"/>
          </a:fontRef>
        </dgm:style>
      </dgm:prSet>
      <dgm:spPr>
        <a:solidFill>
          <a:schemeClr val="accent6"/>
        </a:solidFill>
      </dgm:spPr>
      <dgm:t>
        <a:bodyPr/>
        <a:lstStyle/>
        <a:p>
          <a:r>
            <a:rPr lang="en-US"/>
            <a:t>Same Page Initiative</a:t>
          </a:r>
        </a:p>
      </dgm:t>
    </dgm:pt>
    <dgm:pt modelId="{6708B0CE-4613-4A0D-A883-8FE1C47AB403}" type="parTrans" cxnId="{54AFEA85-4FDE-4521-8B97-BAF1FB869B32}">
      <dgm:prSet/>
      <dgm:spPr/>
      <dgm:t>
        <a:bodyPr/>
        <a:lstStyle/>
        <a:p>
          <a:endParaRPr lang="en-US"/>
        </a:p>
      </dgm:t>
    </dgm:pt>
    <dgm:pt modelId="{B61A1359-C146-413B-952E-910BF32E09D5}" type="sibTrans" cxnId="{54AFEA85-4FDE-4521-8B97-BAF1FB869B32}">
      <dgm:prSet/>
      <dgm:spPr/>
      <dgm:t>
        <a:bodyPr/>
        <a:lstStyle/>
        <a:p>
          <a:endParaRPr lang="en-US"/>
        </a:p>
      </dgm:t>
    </dgm:pt>
    <dgm:pt modelId="{8F462264-81E0-4572-B52B-1A1CF0017CB6}">
      <dgm:prSet>
        <dgm:style>
          <a:lnRef idx="2">
            <a:schemeClr val="accent3"/>
          </a:lnRef>
          <a:fillRef idx="1">
            <a:schemeClr val="lt1"/>
          </a:fillRef>
          <a:effectRef idx="0">
            <a:schemeClr val="accent3"/>
          </a:effectRef>
          <a:fontRef idx="minor">
            <a:schemeClr val="dk1"/>
          </a:fontRef>
        </dgm:style>
      </dgm:prSet>
      <dgm:spPr>
        <a:solidFill>
          <a:schemeClr val="accent6"/>
        </a:solidFill>
      </dgm:spPr>
      <dgm:t>
        <a:bodyPr/>
        <a:lstStyle/>
        <a:p>
          <a:r>
            <a:rPr lang="en-US"/>
            <a:t>Education</a:t>
          </a:r>
        </a:p>
      </dgm:t>
    </dgm:pt>
    <dgm:pt modelId="{05E7279A-EECC-41C3-B02A-2D93C0573273}" type="parTrans" cxnId="{B18B36A6-A42C-48FB-918B-7DE50190AE33}">
      <dgm:prSet/>
      <dgm:spPr/>
      <dgm:t>
        <a:bodyPr/>
        <a:lstStyle/>
        <a:p>
          <a:endParaRPr lang="en-US"/>
        </a:p>
      </dgm:t>
    </dgm:pt>
    <dgm:pt modelId="{4E3EC908-A2A7-4D18-B9F3-BBFC434491CC}" type="sibTrans" cxnId="{B18B36A6-A42C-48FB-918B-7DE50190AE33}">
      <dgm:prSet/>
      <dgm:spPr/>
      <dgm:t>
        <a:bodyPr/>
        <a:lstStyle/>
        <a:p>
          <a:endParaRPr lang="en-US"/>
        </a:p>
      </dgm:t>
    </dgm:pt>
    <dgm:pt modelId="{682993B6-4F58-43AE-8821-122A82B33DF6}">
      <dgm:prSet>
        <dgm:style>
          <a:lnRef idx="2">
            <a:schemeClr val="accent3"/>
          </a:lnRef>
          <a:fillRef idx="1">
            <a:schemeClr val="lt1"/>
          </a:fillRef>
          <a:effectRef idx="0">
            <a:schemeClr val="accent3"/>
          </a:effectRef>
          <a:fontRef idx="minor">
            <a:schemeClr val="dk1"/>
          </a:fontRef>
        </dgm:style>
      </dgm:prSet>
      <dgm:spPr>
        <a:solidFill>
          <a:schemeClr val="accent6"/>
        </a:solidFill>
      </dgm:spPr>
      <dgm:t>
        <a:bodyPr/>
        <a:lstStyle/>
        <a:p>
          <a:r>
            <a:rPr lang="en-US"/>
            <a:t>Social And Emotional Development</a:t>
          </a:r>
        </a:p>
      </dgm:t>
    </dgm:pt>
    <dgm:pt modelId="{EC0705ED-A5D2-4D24-BE3E-48E7BD524ABF}" type="parTrans" cxnId="{8A43788E-AF24-4716-8C3B-BCF6C7D7F701}">
      <dgm:prSet/>
      <dgm:spPr/>
      <dgm:t>
        <a:bodyPr/>
        <a:lstStyle/>
        <a:p>
          <a:endParaRPr lang="en-US"/>
        </a:p>
      </dgm:t>
    </dgm:pt>
    <dgm:pt modelId="{C55AD9BA-CE25-4F57-B2CC-3E061195833B}" type="sibTrans" cxnId="{8A43788E-AF24-4716-8C3B-BCF6C7D7F701}">
      <dgm:prSet/>
      <dgm:spPr/>
      <dgm:t>
        <a:bodyPr/>
        <a:lstStyle/>
        <a:p>
          <a:endParaRPr lang="en-US"/>
        </a:p>
      </dgm:t>
    </dgm:pt>
    <dgm:pt modelId="{77F06DB1-000B-4167-B1C6-7582F57114EE}">
      <dgm:prSet>
        <dgm:style>
          <a:lnRef idx="2">
            <a:schemeClr val="accent4"/>
          </a:lnRef>
          <a:fillRef idx="1">
            <a:schemeClr val="lt1"/>
          </a:fillRef>
          <a:effectRef idx="0">
            <a:schemeClr val="accent4"/>
          </a:effectRef>
          <a:fontRef idx="minor">
            <a:schemeClr val="dk1"/>
          </a:fontRef>
        </dgm:style>
      </dgm:prSet>
      <dgm:spPr>
        <a:solidFill>
          <a:schemeClr val="accent4"/>
        </a:solidFill>
      </dgm:spPr>
      <dgm:t>
        <a:bodyPr/>
        <a:lstStyle/>
        <a:p>
          <a:r>
            <a:rPr lang="en-US"/>
            <a:t>WIC</a:t>
          </a:r>
        </a:p>
      </dgm:t>
    </dgm:pt>
    <dgm:pt modelId="{143A05BA-989A-477E-A959-0EF57D61942A}" type="parTrans" cxnId="{6D4D827C-378D-4D4C-8456-C3123625B371}">
      <dgm:prSet/>
      <dgm:spPr/>
      <dgm:t>
        <a:bodyPr/>
        <a:lstStyle/>
        <a:p>
          <a:endParaRPr lang="en-US"/>
        </a:p>
      </dgm:t>
    </dgm:pt>
    <dgm:pt modelId="{8A7BC256-F2DF-4192-8051-2143FD9B3C10}" type="sibTrans" cxnId="{6D4D827C-378D-4D4C-8456-C3123625B371}">
      <dgm:prSet/>
      <dgm:spPr/>
      <dgm:t>
        <a:bodyPr/>
        <a:lstStyle/>
        <a:p>
          <a:endParaRPr lang="en-US"/>
        </a:p>
      </dgm:t>
    </dgm:pt>
    <dgm:pt modelId="{4A3E2C6D-0EEA-4D21-B72B-103FCA6029D9}">
      <dgm:prSet>
        <dgm:style>
          <a:lnRef idx="2">
            <a:schemeClr val="accent4"/>
          </a:lnRef>
          <a:fillRef idx="1">
            <a:schemeClr val="lt1"/>
          </a:fillRef>
          <a:effectRef idx="0">
            <a:schemeClr val="accent4"/>
          </a:effectRef>
          <a:fontRef idx="minor">
            <a:schemeClr val="dk1"/>
          </a:fontRef>
        </dgm:style>
      </dgm:prSet>
      <dgm:spPr>
        <a:solidFill>
          <a:schemeClr val="accent4"/>
        </a:solidFill>
      </dgm:spPr>
      <dgm:t>
        <a:bodyPr/>
        <a:lstStyle/>
        <a:p>
          <a:r>
            <a:rPr lang="en-US"/>
            <a:t>Diaper Banks</a:t>
          </a:r>
        </a:p>
      </dgm:t>
    </dgm:pt>
    <dgm:pt modelId="{5019F8FC-F8F5-444C-8F47-16FBEAB3E700}" type="parTrans" cxnId="{E7A5CFE7-C7F3-4A61-A230-277C872EEB43}">
      <dgm:prSet/>
      <dgm:spPr/>
      <dgm:t>
        <a:bodyPr/>
        <a:lstStyle/>
        <a:p>
          <a:endParaRPr lang="en-US"/>
        </a:p>
      </dgm:t>
    </dgm:pt>
    <dgm:pt modelId="{BC3373A8-A8BA-4B6A-B784-1214DD5AE127}" type="sibTrans" cxnId="{E7A5CFE7-C7F3-4A61-A230-277C872EEB43}">
      <dgm:prSet/>
      <dgm:spPr/>
      <dgm:t>
        <a:bodyPr/>
        <a:lstStyle/>
        <a:p>
          <a:endParaRPr lang="en-US"/>
        </a:p>
      </dgm:t>
    </dgm:pt>
    <dgm:pt modelId="{0C47E216-5227-440E-BA89-E1525A962F60}">
      <dgm:prSet>
        <dgm:style>
          <a:lnRef idx="2">
            <a:schemeClr val="accent4"/>
          </a:lnRef>
          <a:fillRef idx="1">
            <a:schemeClr val="lt1"/>
          </a:fillRef>
          <a:effectRef idx="0">
            <a:schemeClr val="accent4"/>
          </a:effectRef>
          <a:fontRef idx="minor">
            <a:schemeClr val="dk1"/>
          </a:fontRef>
        </dgm:style>
      </dgm:prSet>
      <dgm:spPr>
        <a:solidFill>
          <a:schemeClr val="accent4"/>
        </a:solidFill>
      </dgm:spPr>
      <dgm:t>
        <a:bodyPr/>
        <a:lstStyle/>
        <a:p>
          <a:r>
            <a:rPr lang="en-US"/>
            <a:t>Welcome Baby</a:t>
          </a:r>
        </a:p>
      </dgm:t>
    </dgm:pt>
    <dgm:pt modelId="{94D00F6D-A344-46CB-B4A4-6FD42FABBB7D}" type="parTrans" cxnId="{9F6E9625-85AF-487B-AE21-C93441DE4D56}">
      <dgm:prSet/>
      <dgm:spPr/>
      <dgm:t>
        <a:bodyPr/>
        <a:lstStyle/>
        <a:p>
          <a:endParaRPr lang="en-US"/>
        </a:p>
      </dgm:t>
    </dgm:pt>
    <dgm:pt modelId="{9EF1968D-1F54-4BA4-AB69-A5E0F734CCEC}" type="sibTrans" cxnId="{9F6E9625-85AF-487B-AE21-C93441DE4D56}">
      <dgm:prSet/>
      <dgm:spPr/>
      <dgm:t>
        <a:bodyPr/>
        <a:lstStyle/>
        <a:p>
          <a:endParaRPr lang="en-US"/>
        </a:p>
      </dgm:t>
    </dgm:pt>
    <dgm:pt modelId="{BACFD598-53C0-4D58-9E73-EA1E12729BF4}">
      <dgm:prSe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Supporting Foster Families</a:t>
          </a:r>
        </a:p>
      </dgm:t>
    </dgm:pt>
    <dgm:pt modelId="{F2FC40D1-2C52-42AC-B78B-5B425186CBF9}" type="parTrans" cxnId="{9875B971-7C1A-4EF8-94E5-F84E289F695F}">
      <dgm:prSet/>
      <dgm:spPr/>
      <dgm:t>
        <a:bodyPr/>
        <a:lstStyle/>
        <a:p>
          <a:endParaRPr lang="en-US"/>
        </a:p>
      </dgm:t>
    </dgm:pt>
    <dgm:pt modelId="{C843CAF3-B998-4C45-8D0B-66F0B3A9E468}" type="sibTrans" cxnId="{9875B971-7C1A-4EF8-94E5-F84E289F695F}">
      <dgm:prSet/>
      <dgm:spPr/>
      <dgm:t>
        <a:bodyPr/>
        <a:lstStyle/>
        <a:p>
          <a:endParaRPr lang="en-US"/>
        </a:p>
      </dgm:t>
    </dgm:pt>
    <dgm:pt modelId="{AA5A0A42-0A3E-4D56-8F9B-F98C060747FE}">
      <dgm:prSe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Resilience/ ACES</a:t>
          </a:r>
        </a:p>
      </dgm:t>
    </dgm:pt>
    <dgm:pt modelId="{D7B2263F-6628-4864-BD25-2EAE93460A8F}" type="parTrans" cxnId="{64E57FB6-4E38-4E4D-90B4-A7F53486C444}">
      <dgm:prSet/>
      <dgm:spPr/>
      <dgm:t>
        <a:bodyPr/>
        <a:lstStyle/>
        <a:p>
          <a:endParaRPr lang="en-US"/>
        </a:p>
      </dgm:t>
    </dgm:pt>
    <dgm:pt modelId="{8CD2D887-B593-4BDF-B2BF-0BE139210291}" type="sibTrans" cxnId="{64E57FB6-4E38-4E4D-90B4-A7F53486C444}">
      <dgm:prSet/>
      <dgm:spPr/>
      <dgm:t>
        <a:bodyPr/>
        <a:lstStyle/>
        <a:p>
          <a:endParaRPr lang="en-US"/>
        </a:p>
      </dgm:t>
    </dgm:pt>
    <dgm:pt modelId="{9BE94DC0-14EF-4591-878B-77CAAFC7287E}">
      <dgm:prSe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Parenting Skills</a:t>
          </a:r>
        </a:p>
      </dgm:t>
    </dgm:pt>
    <dgm:pt modelId="{D5A03427-3048-46C9-980C-52FF831E361A}" type="parTrans" cxnId="{CFFD92BF-9441-4E90-A5B4-BDB02A69351F}">
      <dgm:prSet/>
      <dgm:spPr/>
      <dgm:t>
        <a:bodyPr/>
        <a:lstStyle/>
        <a:p>
          <a:endParaRPr lang="en-US"/>
        </a:p>
      </dgm:t>
    </dgm:pt>
    <dgm:pt modelId="{A2ED410F-0948-42BE-A7F9-728C39F6C6F6}" type="sibTrans" cxnId="{CFFD92BF-9441-4E90-A5B4-BDB02A69351F}">
      <dgm:prSet/>
      <dgm:spPr/>
      <dgm:t>
        <a:bodyPr/>
        <a:lstStyle/>
        <a:p>
          <a:endParaRPr lang="en-US"/>
        </a:p>
      </dgm:t>
    </dgm:pt>
    <dgm:pt modelId="{99C2363C-272D-47F6-8D72-02418942AFE2}">
      <dgm:prSe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Strengthening Families</a:t>
          </a:r>
        </a:p>
      </dgm:t>
    </dgm:pt>
    <dgm:pt modelId="{943D0348-159E-4724-A400-570E88CF88A2}" type="parTrans" cxnId="{D9D354F3-6CAE-4AF0-828B-8E286620C7D4}">
      <dgm:prSet/>
      <dgm:spPr/>
      <dgm:t>
        <a:bodyPr/>
        <a:lstStyle/>
        <a:p>
          <a:endParaRPr lang="en-US"/>
        </a:p>
      </dgm:t>
    </dgm:pt>
    <dgm:pt modelId="{596328E5-3518-4A1D-A81F-E172E59307D1}" type="sibTrans" cxnId="{D9D354F3-6CAE-4AF0-828B-8E286620C7D4}">
      <dgm:prSet/>
      <dgm:spPr/>
      <dgm:t>
        <a:bodyPr/>
        <a:lstStyle/>
        <a:p>
          <a:endParaRPr lang="en-US"/>
        </a:p>
      </dgm:t>
    </dgm:pt>
    <dgm:pt modelId="{32647D1C-3B9E-409E-9B00-E4C2E252131E}">
      <dgm:prSet>
        <dgm:style>
          <a:lnRef idx="2">
            <a:schemeClr val="accent4"/>
          </a:lnRef>
          <a:fillRef idx="1">
            <a:schemeClr val="lt1"/>
          </a:fillRef>
          <a:effectRef idx="0">
            <a:schemeClr val="accent4"/>
          </a:effectRef>
          <a:fontRef idx="minor">
            <a:schemeClr val="dk1"/>
          </a:fontRef>
        </dgm:style>
      </dgm:prSet>
      <dgm:spPr>
        <a:solidFill>
          <a:schemeClr val="accent4"/>
        </a:solidFill>
      </dgm:spPr>
      <dgm:t>
        <a:bodyPr/>
        <a:lstStyle/>
        <a:p>
          <a:r>
            <a:rPr lang="en-US"/>
            <a:t>Developmental Screenings</a:t>
          </a:r>
        </a:p>
      </dgm:t>
    </dgm:pt>
    <dgm:pt modelId="{F909CCC6-2AB9-4746-9A8B-BC7E506EFBC5}" type="sibTrans" cxnId="{6170EE1B-AB30-4BB3-B677-19996D3471C4}">
      <dgm:prSet/>
      <dgm:spPr/>
      <dgm:t>
        <a:bodyPr/>
        <a:lstStyle/>
        <a:p>
          <a:endParaRPr lang="en-US"/>
        </a:p>
      </dgm:t>
    </dgm:pt>
    <dgm:pt modelId="{9CCA4244-7682-4CE4-BF20-532986B4B77A}" type="parTrans" cxnId="{6170EE1B-AB30-4BB3-B677-19996D3471C4}">
      <dgm:prSet/>
      <dgm:spPr/>
      <dgm:t>
        <a:bodyPr/>
        <a:lstStyle/>
        <a:p>
          <a:endParaRPr lang="en-US"/>
        </a:p>
      </dgm:t>
    </dgm:pt>
    <dgm:pt modelId="{8EE9F543-9B18-4BA4-A650-A3B0827D53AF}">
      <dgm:prSet>
        <dgm:style>
          <a:lnRef idx="2">
            <a:schemeClr val="accent2"/>
          </a:lnRef>
          <a:fillRef idx="1">
            <a:schemeClr val="lt1"/>
          </a:fillRef>
          <a:effectRef idx="0">
            <a:schemeClr val="accent2"/>
          </a:effectRef>
          <a:fontRef idx="minor">
            <a:schemeClr val="dk1"/>
          </a:fontRef>
        </dgm:style>
      </dgm:prSet>
      <dgm:spPr>
        <a:solidFill>
          <a:schemeClr val="accent2"/>
        </a:solidFill>
      </dgm:spPr>
      <dgm:t>
        <a:bodyPr/>
        <a:lstStyle/>
        <a:p>
          <a:r>
            <a:rPr lang="en-US"/>
            <a:t>Play Groups</a:t>
          </a:r>
        </a:p>
      </dgm:t>
    </dgm:pt>
    <dgm:pt modelId="{0AF4D808-635C-4CF2-8762-5229B25674D1}" type="parTrans" cxnId="{806AF3AB-FD68-4B24-80C4-E8D7FA14FD38}">
      <dgm:prSet/>
      <dgm:spPr/>
      <dgm:t>
        <a:bodyPr/>
        <a:lstStyle/>
        <a:p>
          <a:endParaRPr lang="en-US"/>
        </a:p>
      </dgm:t>
    </dgm:pt>
    <dgm:pt modelId="{7F5BD466-6F24-4E60-9B4C-4AAD087EA314}" type="sibTrans" cxnId="{806AF3AB-FD68-4B24-80C4-E8D7FA14FD38}">
      <dgm:prSet/>
      <dgm:spPr/>
      <dgm:t>
        <a:bodyPr/>
        <a:lstStyle/>
        <a:p>
          <a:endParaRPr lang="en-US"/>
        </a:p>
      </dgm:t>
    </dgm:pt>
    <dgm:pt modelId="{469BB8DC-0A92-4961-8ACE-C7DA74E67F7E}" type="pres">
      <dgm:prSet presAssocID="{4DD2B79A-AE07-415A-955F-8FCF01A55E14}" presName="hierChild1" presStyleCnt="0">
        <dgm:presLayoutVars>
          <dgm:orgChart val="1"/>
          <dgm:chPref val="1"/>
          <dgm:dir/>
          <dgm:animOne val="branch"/>
          <dgm:animLvl val="lvl"/>
          <dgm:resizeHandles/>
        </dgm:presLayoutVars>
      </dgm:prSet>
      <dgm:spPr/>
      <dgm:t>
        <a:bodyPr/>
        <a:lstStyle/>
        <a:p>
          <a:endParaRPr lang="en-US"/>
        </a:p>
      </dgm:t>
    </dgm:pt>
    <dgm:pt modelId="{C375A94E-84DC-42B9-9328-AF5C7CC542B4}" type="pres">
      <dgm:prSet presAssocID="{8D7F3E6E-931F-4D0D-A120-3E7DEC73997C}" presName="hierRoot1" presStyleCnt="0">
        <dgm:presLayoutVars>
          <dgm:hierBranch val="init"/>
        </dgm:presLayoutVars>
      </dgm:prSet>
      <dgm:spPr/>
    </dgm:pt>
    <dgm:pt modelId="{660C9A0F-657F-45ED-8159-B895E34EE04F}" type="pres">
      <dgm:prSet presAssocID="{8D7F3E6E-931F-4D0D-A120-3E7DEC73997C}" presName="rootComposite1" presStyleCnt="0"/>
      <dgm:spPr/>
    </dgm:pt>
    <dgm:pt modelId="{F24227C1-94FB-40BD-BC23-AF4AAB122747}" type="pres">
      <dgm:prSet presAssocID="{8D7F3E6E-931F-4D0D-A120-3E7DEC73997C}" presName="rootText1" presStyleLbl="node0" presStyleIdx="0" presStyleCnt="1" custScaleX="421489">
        <dgm:presLayoutVars>
          <dgm:chPref val="3"/>
        </dgm:presLayoutVars>
      </dgm:prSet>
      <dgm:spPr/>
      <dgm:t>
        <a:bodyPr/>
        <a:lstStyle/>
        <a:p>
          <a:endParaRPr lang="en-US"/>
        </a:p>
      </dgm:t>
    </dgm:pt>
    <dgm:pt modelId="{E31B7314-6279-4675-BEC7-F2BAADA50A63}" type="pres">
      <dgm:prSet presAssocID="{8D7F3E6E-931F-4D0D-A120-3E7DEC73997C}" presName="rootConnector1" presStyleLbl="node1" presStyleIdx="0" presStyleCnt="0"/>
      <dgm:spPr/>
      <dgm:t>
        <a:bodyPr/>
        <a:lstStyle/>
        <a:p>
          <a:endParaRPr lang="en-US"/>
        </a:p>
      </dgm:t>
    </dgm:pt>
    <dgm:pt modelId="{104B5A0F-EFD2-4EA7-A48E-84F2883CF958}" type="pres">
      <dgm:prSet presAssocID="{8D7F3E6E-931F-4D0D-A120-3E7DEC73997C}" presName="hierChild2" presStyleCnt="0"/>
      <dgm:spPr/>
    </dgm:pt>
    <dgm:pt modelId="{63A07A87-72AE-47FC-9F76-0BBA4F341C14}" type="pres">
      <dgm:prSet presAssocID="{479895CD-4669-4E8B-B2C1-04AA25D413AE}" presName="Name37" presStyleLbl="parChTrans1D2" presStyleIdx="0" presStyleCnt="3"/>
      <dgm:spPr/>
      <dgm:t>
        <a:bodyPr/>
        <a:lstStyle/>
        <a:p>
          <a:endParaRPr lang="en-US"/>
        </a:p>
      </dgm:t>
    </dgm:pt>
    <dgm:pt modelId="{F9BA9B4A-7746-4397-83CF-2B91F6870C39}" type="pres">
      <dgm:prSet presAssocID="{228F2ED8-EFFB-4316-A271-72DB9C952B32}" presName="hierRoot2" presStyleCnt="0">
        <dgm:presLayoutVars>
          <dgm:hierBranch val="init"/>
        </dgm:presLayoutVars>
      </dgm:prSet>
      <dgm:spPr/>
    </dgm:pt>
    <dgm:pt modelId="{886DE665-E702-45D3-BF29-A534E014F8CD}" type="pres">
      <dgm:prSet presAssocID="{228F2ED8-EFFB-4316-A271-72DB9C952B32}" presName="rootComposite" presStyleCnt="0"/>
      <dgm:spPr/>
    </dgm:pt>
    <dgm:pt modelId="{25D9F403-2B04-46F5-A2BE-A3164460F210}" type="pres">
      <dgm:prSet presAssocID="{228F2ED8-EFFB-4316-A271-72DB9C952B32}" presName="rootText" presStyleLbl="node2" presStyleIdx="0" presStyleCnt="3">
        <dgm:presLayoutVars>
          <dgm:chPref val="3"/>
        </dgm:presLayoutVars>
      </dgm:prSet>
      <dgm:spPr/>
      <dgm:t>
        <a:bodyPr/>
        <a:lstStyle/>
        <a:p>
          <a:endParaRPr lang="en-US"/>
        </a:p>
      </dgm:t>
    </dgm:pt>
    <dgm:pt modelId="{1E034F63-FC4E-4C90-A35F-950DE7BCA3C1}" type="pres">
      <dgm:prSet presAssocID="{228F2ED8-EFFB-4316-A271-72DB9C952B32}" presName="rootConnector" presStyleLbl="node2" presStyleIdx="0" presStyleCnt="3"/>
      <dgm:spPr/>
      <dgm:t>
        <a:bodyPr/>
        <a:lstStyle/>
        <a:p>
          <a:endParaRPr lang="en-US"/>
        </a:p>
      </dgm:t>
    </dgm:pt>
    <dgm:pt modelId="{1F9A5387-797D-4785-B012-8506AE6504D3}" type="pres">
      <dgm:prSet presAssocID="{228F2ED8-EFFB-4316-A271-72DB9C952B32}" presName="hierChild4" presStyleCnt="0"/>
      <dgm:spPr/>
    </dgm:pt>
    <dgm:pt modelId="{16EF73C7-1BA6-4229-B36D-24C5DC2EC6CE}" type="pres">
      <dgm:prSet presAssocID="{143A05BA-989A-477E-A959-0EF57D61942A}" presName="Name37" presStyleLbl="parChTrans1D3" presStyleIdx="0" presStyleCnt="10"/>
      <dgm:spPr/>
      <dgm:t>
        <a:bodyPr/>
        <a:lstStyle/>
        <a:p>
          <a:endParaRPr lang="en-US"/>
        </a:p>
      </dgm:t>
    </dgm:pt>
    <dgm:pt modelId="{F5A06EAF-B17C-48DD-960E-8C9DE47E9033}" type="pres">
      <dgm:prSet presAssocID="{77F06DB1-000B-4167-B1C6-7582F57114EE}" presName="hierRoot2" presStyleCnt="0">
        <dgm:presLayoutVars>
          <dgm:hierBranch val="init"/>
        </dgm:presLayoutVars>
      </dgm:prSet>
      <dgm:spPr/>
    </dgm:pt>
    <dgm:pt modelId="{A649EE7B-1A94-44C6-B45C-CF9C2977B895}" type="pres">
      <dgm:prSet presAssocID="{77F06DB1-000B-4167-B1C6-7582F57114EE}" presName="rootComposite" presStyleCnt="0"/>
      <dgm:spPr/>
    </dgm:pt>
    <dgm:pt modelId="{C2EA2DB9-E643-4C38-BA76-A38CA3F61505}" type="pres">
      <dgm:prSet presAssocID="{77F06DB1-000B-4167-B1C6-7582F57114EE}" presName="rootText" presStyleLbl="node3" presStyleIdx="0" presStyleCnt="10">
        <dgm:presLayoutVars>
          <dgm:chPref val="3"/>
        </dgm:presLayoutVars>
      </dgm:prSet>
      <dgm:spPr/>
      <dgm:t>
        <a:bodyPr/>
        <a:lstStyle/>
        <a:p>
          <a:endParaRPr lang="en-US"/>
        </a:p>
      </dgm:t>
    </dgm:pt>
    <dgm:pt modelId="{37F17B5D-5B71-4F4B-A947-C822BA891400}" type="pres">
      <dgm:prSet presAssocID="{77F06DB1-000B-4167-B1C6-7582F57114EE}" presName="rootConnector" presStyleLbl="node3" presStyleIdx="0" presStyleCnt="10"/>
      <dgm:spPr/>
      <dgm:t>
        <a:bodyPr/>
        <a:lstStyle/>
        <a:p>
          <a:endParaRPr lang="en-US"/>
        </a:p>
      </dgm:t>
    </dgm:pt>
    <dgm:pt modelId="{D5A6454C-9FB8-4B2C-A9B7-6C756083FDE8}" type="pres">
      <dgm:prSet presAssocID="{77F06DB1-000B-4167-B1C6-7582F57114EE}" presName="hierChild4" presStyleCnt="0"/>
      <dgm:spPr/>
    </dgm:pt>
    <dgm:pt modelId="{D55DE077-39BB-49A0-91B3-13BA9F020896}" type="pres">
      <dgm:prSet presAssocID="{77F06DB1-000B-4167-B1C6-7582F57114EE}" presName="hierChild5" presStyleCnt="0"/>
      <dgm:spPr/>
    </dgm:pt>
    <dgm:pt modelId="{D61B69D0-0001-4783-9776-F405E684104F}" type="pres">
      <dgm:prSet presAssocID="{9CCA4244-7682-4CE4-BF20-532986B4B77A}" presName="Name37" presStyleLbl="parChTrans1D3" presStyleIdx="1" presStyleCnt="10"/>
      <dgm:spPr/>
      <dgm:t>
        <a:bodyPr/>
        <a:lstStyle/>
        <a:p>
          <a:endParaRPr lang="en-US"/>
        </a:p>
      </dgm:t>
    </dgm:pt>
    <dgm:pt modelId="{33390094-7E4B-4682-8CBA-EC9589D091C6}" type="pres">
      <dgm:prSet presAssocID="{32647D1C-3B9E-409E-9B00-E4C2E252131E}" presName="hierRoot2" presStyleCnt="0">
        <dgm:presLayoutVars>
          <dgm:hierBranch val="init"/>
        </dgm:presLayoutVars>
      </dgm:prSet>
      <dgm:spPr/>
    </dgm:pt>
    <dgm:pt modelId="{A7B14D7E-994C-4A10-9096-70EFF9DC702B}" type="pres">
      <dgm:prSet presAssocID="{32647D1C-3B9E-409E-9B00-E4C2E252131E}" presName="rootComposite" presStyleCnt="0"/>
      <dgm:spPr/>
    </dgm:pt>
    <dgm:pt modelId="{CEDF2438-781E-42C6-9598-B929923808D6}" type="pres">
      <dgm:prSet presAssocID="{32647D1C-3B9E-409E-9B00-E4C2E252131E}" presName="rootText" presStyleLbl="node3" presStyleIdx="1" presStyleCnt="10">
        <dgm:presLayoutVars>
          <dgm:chPref val="3"/>
        </dgm:presLayoutVars>
      </dgm:prSet>
      <dgm:spPr/>
      <dgm:t>
        <a:bodyPr/>
        <a:lstStyle/>
        <a:p>
          <a:endParaRPr lang="en-US"/>
        </a:p>
      </dgm:t>
    </dgm:pt>
    <dgm:pt modelId="{CA5A7D1A-4825-4E7B-A2DA-CE82FAAD585E}" type="pres">
      <dgm:prSet presAssocID="{32647D1C-3B9E-409E-9B00-E4C2E252131E}" presName="rootConnector" presStyleLbl="node3" presStyleIdx="1" presStyleCnt="10"/>
      <dgm:spPr/>
      <dgm:t>
        <a:bodyPr/>
        <a:lstStyle/>
        <a:p>
          <a:endParaRPr lang="en-US"/>
        </a:p>
      </dgm:t>
    </dgm:pt>
    <dgm:pt modelId="{93C32A2A-9C73-4197-AB7B-DFB7C1DDAB66}" type="pres">
      <dgm:prSet presAssocID="{32647D1C-3B9E-409E-9B00-E4C2E252131E}" presName="hierChild4" presStyleCnt="0"/>
      <dgm:spPr/>
    </dgm:pt>
    <dgm:pt modelId="{AED1FA5C-0D6C-4DFE-8769-DBB475F2C2BE}" type="pres">
      <dgm:prSet presAssocID="{32647D1C-3B9E-409E-9B00-E4C2E252131E}" presName="hierChild5" presStyleCnt="0"/>
      <dgm:spPr/>
    </dgm:pt>
    <dgm:pt modelId="{23AF31EE-A67B-422C-A7A5-63541229A5B2}" type="pres">
      <dgm:prSet presAssocID="{5019F8FC-F8F5-444C-8F47-16FBEAB3E700}" presName="Name37" presStyleLbl="parChTrans1D3" presStyleIdx="2" presStyleCnt="10"/>
      <dgm:spPr/>
      <dgm:t>
        <a:bodyPr/>
        <a:lstStyle/>
        <a:p>
          <a:endParaRPr lang="en-US"/>
        </a:p>
      </dgm:t>
    </dgm:pt>
    <dgm:pt modelId="{6AB9D959-3AC8-42A5-A877-790E37318B27}" type="pres">
      <dgm:prSet presAssocID="{4A3E2C6D-0EEA-4D21-B72B-103FCA6029D9}" presName="hierRoot2" presStyleCnt="0">
        <dgm:presLayoutVars>
          <dgm:hierBranch val="init"/>
        </dgm:presLayoutVars>
      </dgm:prSet>
      <dgm:spPr/>
    </dgm:pt>
    <dgm:pt modelId="{7BF5CEA2-84D2-487D-B92D-D9B6D65F491F}" type="pres">
      <dgm:prSet presAssocID="{4A3E2C6D-0EEA-4D21-B72B-103FCA6029D9}" presName="rootComposite" presStyleCnt="0"/>
      <dgm:spPr/>
    </dgm:pt>
    <dgm:pt modelId="{1751DA7D-165A-40EF-8929-A3A7B6C11EF3}" type="pres">
      <dgm:prSet presAssocID="{4A3E2C6D-0EEA-4D21-B72B-103FCA6029D9}" presName="rootText" presStyleLbl="node3" presStyleIdx="2" presStyleCnt="10">
        <dgm:presLayoutVars>
          <dgm:chPref val="3"/>
        </dgm:presLayoutVars>
      </dgm:prSet>
      <dgm:spPr/>
      <dgm:t>
        <a:bodyPr/>
        <a:lstStyle/>
        <a:p>
          <a:endParaRPr lang="en-US"/>
        </a:p>
      </dgm:t>
    </dgm:pt>
    <dgm:pt modelId="{5C4FACA9-0A4E-45A1-9726-F85B05FC8511}" type="pres">
      <dgm:prSet presAssocID="{4A3E2C6D-0EEA-4D21-B72B-103FCA6029D9}" presName="rootConnector" presStyleLbl="node3" presStyleIdx="2" presStyleCnt="10"/>
      <dgm:spPr/>
      <dgm:t>
        <a:bodyPr/>
        <a:lstStyle/>
        <a:p>
          <a:endParaRPr lang="en-US"/>
        </a:p>
      </dgm:t>
    </dgm:pt>
    <dgm:pt modelId="{7C7B8566-0341-44D0-8960-D5BAA3BD0185}" type="pres">
      <dgm:prSet presAssocID="{4A3E2C6D-0EEA-4D21-B72B-103FCA6029D9}" presName="hierChild4" presStyleCnt="0"/>
      <dgm:spPr/>
    </dgm:pt>
    <dgm:pt modelId="{4115A467-6725-41D0-8530-E0442FC8BB74}" type="pres">
      <dgm:prSet presAssocID="{4A3E2C6D-0EEA-4D21-B72B-103FCA6029D9}" presName="hierChild5" presStyleCnt="0"/>
      <dgm:spPr/>
    </dgm:pt>
    <dgm:pt modelId="{0C37CF68-C5EA-4D8C-9F48-4C72F3D48293}" type="pres">
      <dgm:prSet presAssocID="{94D00F6D-A344-46CB-B4A4-6FD42FABBB7D}" presName="Name37" presStyleLbl="parChTrans1D3" presStyleIdx="3" presStyleCnt="10"/>
      <dgm:spPr/>
      <dgm:t>
        <a:bodyPr/>
        <a:lstStyle/>
        <a:p>
          <a:endParaRPr lang="en-US"/>
        </a:p>
      </dgm:t>
    </dgm:pt>
    <dgm:pt modelId="{427E5905-C6A1-4652-B800-1D2D3DA63E28}" type="pres">
      <dgm:prSet presAssocID="{0C47E216-5227-440E-BA89-E1525A962F60}" presName="hierRoot2" presStyleCnt="0">
        <dgm:presLayoutVars>
          <dgm:hierBranch val="init"/>
        </dgm:presLayoutVars>
      </dgm:prSet>
      <dgm:spPr/>
    </dgm:pt>
    <dgm:pt modelId="{B65FF25E-2E41-4C74-A283-492BC7EA4F14}" type="pres">
      <dgm:prSet presAssocID="{0C47E216-5227-440E-BA89-E1525A962F60}" presName="rootComposite" presStyleCnt="0"/>
      <dgm:spPr/>
    </dgm:pt>
    <dgm:pt modelId="{FD43126F-6FD6-41EB-A9BE-1BA293DA9FA7}" type="pres">
      <dgm:prSet presAssocID="{0C47E216-5227-440E-BA89-E1525A962F60}" presName="rootText" presStyleLbl="node3" presStyleIdx="3" presStyleCnt="10">
        <dgm:presLayoutVars>
          <dgm:chPref val="3"/>
        </dgm:presLayoutVars>
      </dgm:prSet>
      <dgm:spPr/>
      <dgm:t>
        <a:bodyPr/>
        <a:lstStyle/>
        <a:p>
          <a:endParaRPr lang="en-US"/>
        </a:p>
      </dgm:t>
    </dgm:pt>
    <dgm:pt modelId="{AAD01BE5-6CE5-4E6C-A22A-81AEE104AF7D}" type="pres">
      <dgm:prSet presAssocID="{0C47E216-5227-440E-BA89-E1525A962F60}" presName="rootConnector" presStyleLbl="node3" presStyleIdx="3" presStyleCnt="10"/>
      <dgm:spPr/>
      <dgm:t>
        <a:bodyPr/>
        <a:lstStyle/>
        <a:p>
          <a:endParaRPr lang="en-US"/>
        </a:p>
      </dgm:t>
    </dgm:pt>
    <dgm:pt modelId="{0F8801B4-98E8-481C-B72B-6E24B3B4689A}" type="pres">
      <dgm:prSet presAssocID="{0C47E216-5227-440E-BA89-E1525A962F60}" presName="hierChild4" presStyleCnt="0"/>
      <dgm:spPr/>
    </dgm:pt>
    <dgm:pt modelId="{7C3D9E86-7D3E-43DB-8C2A-0486C708D760}" type="pres">
      <dgm:prSet presAssocID="{0C47E216-5227-440E-BA89-E1525A962F60}" presName="hierChild5" presStyleCnt="0"/>
      <dgm:spPr/>
    </dgm:pt>
    <dgm:pt modelId="{62EB2C52-F3BA-4CB0-A6BB-F8C287D83ED4}" type="pres">
      <dgm:prSet presAssocID="{228F2ED8-EFFB-4316-A271-72DB9C952B32}" presName="hierChild5" presStyleCnt="0"/>
      <dgm:spPr/>
    </dgm:pt>
    <dgm:pt modelId="{87A7A184-5208-435C-B2C2-5CF44CEFC746}" type="pres">
      <dgm:prSet presAssocID="{53E215E8-BA5A-4915-8F21-4B9F859F5CF9}" presName="Name37" presStyleLbl="parChTrans1D2" presStyleIdx="1" presStyleCnt="3"/>
      <dgm:spPr/>
      <dgm:t>
        <a:bodyPr/>
        <a:lstStyle/>
        <a:p>
          <a:endParaRPr lang="en-US"/>
        </a:p>
      </dgm:t>
    </dgm:pt>
    <dgm:pt modelId="{10ED5E84-1186-41F9-A3D3-654D645B7DAE}" type="pres">
      <dgm:prSet presAssocID="{CBF695B5-B908-4948-BC5A-B9145ABDEBDC}" presName="hierRoot2" presStyleCnt="0">
        <dgm:presLayoutVars>
          <dgm:hierBranch val="init"/>
        </dgm:presLayoutVars>
      </dgm:prSet>
      <dgm:spPr/>
    </dgm:pt>
    <dgm:pt modelId="{AF7D0704-9C95-4EE3-B639-A85477CACC9A}" type="pres">
      <dgm:prSet presAssocID="{CBF695B5-B908-4948-BC5A-B9145ABDEBDC}" presName="rootComposite" presStyleCnt="0"/>
      <dgm:spPr/>
    </dgm:pt>
    <dgm:pt modelId="{6771C800-C607-4F79-BB4B-7AF909068BB2}" type="pres">
      <dgm:prSet presAssocID="{CBF695B5-B908-4948-BC5A-B9145ABDEBDC}" presName="rootText" presStyleLbl="node2" presStyleIdx="1" presStyleCnt="3">
        <dgm:presLayoutVars>
          <dgm:chPref val="3"/>
        </dgm:presLayoutVars>
      </dgm:prSet>
      <dgm:spPr/>
      <dgm:t>
        <a:bodyPr/>
        <a:lstStyle/>
        <a:p>
          <a:endParaRPr lang="en-US"/>
        </a:p>
      </dgm:t>
    </dgm:pt>
    <dgm:pt modelId="{ACA1F62D-2633-4189-9AD7-B6A09C1A1D5B}" type="pres">
      <dgm:prSet presAssocID="{CBF695B5-B908-4948-BC5A-B9145ABDEBDC}" presName="rootConnector" presStyleLbl="node2" presStyleIdx="1" presStyleCnt="3"/>
      <dgm:spPr/>
      <dgm:t>
        <a:bodyPr/>
        <a:lstStyle/>
        <a:p>
          <a:endParaRPr lang="en-US"/>
        </a:p>
      </dgm:t>
    </dgm:pt>
    <dgm:pt modelId="{556E9722-B6F8-4077-B073-B638C23D8379}" type="pres">
      <dgm:prSet presAssocID="{CBF695B5-B908-4948-BC5A-B9145ABDEBDC}" presName="hierChild4" presStyleCnt="0"/>
      <dgm:spPr/>
    </dgm:pt>
    <dgm:pt modelId="{37C7FC60-9A1D-4DDB-88BA-37B0B5B652FE}" type="pres">
      <dgm:prSet presAssocID="{F2FC40D1-2C52-42AC-B78B-5B425186CBF9}" presName="Name37" presStyleLbl="parChTrans1D3" presStyleIdx="4" presStyleCnt="10"/>
      <dgm:spPr/>
      <dgm:t>
        <a:bodyPr/>
        <a:lstStyle/>
        <a:p>
          <a:endParaRPr lang="en-US"/>
        </a:p>
      </dgm:t>
    </dgm:pt>
    <dgm:pt modelId="{8AD57608-59CA-4C0D-975B-62884A64150F}" type="pres">
      <dgm:prSet presAssocID="{BACFD598-53C0-4D58-9E73-EA1E12729BF4}" presName="hierRoot2" presStyleCnt="0">
        <dgm:presLayoutVars>
          <dgm:hierBranch val="init"/>
        </dgm:presLayoutVars>
      </dgm:prSet>
      <dgm:spPr/>
    </dgm:pt>
    <dgm:pt modelId="{808F8DE4-87FD-4FDD-91C5-EFB8C1395881}" type="pres">
      <dgm:prSet presAssocID="{BACFD598-53C0-4D58-9E73-EA1E12729BF4}" presName="rootComposite" presStyleCnt="0"/>
      <dgm:spPr/>
    </dgm:pt>
    <dgm:pt modelId="{67CC4BE6-0B02-4315-8B60-C86AC02F5E77}" type="pres">
      <dgm:prSet presAssocID="{BACFD598-53C0-4D58-9E73-EA1E12729BF4}" presName="rootText" presStyleLbl="node3" presStyleIdx="4" presStyleCnt="10">
        <dgm:presLayoutVars>
          <dgm:chPref val="3"/>
        </dgm:presLayoutVars>
      </dgm:prSet>
      <dgm:spPr/>
      <dgm:t>
        <a:bodyPr/>
        <a:lstStyle/>
        <a:p>
          <a:endParaRPr lang="en-US"/>
        </a:p>
      </dgm:t>
    </dgm:pt>
    <dgm:pt modelId="{B4BF8CB9-B76F-4902-ACEB-D9A3B531D283}" type="pres">
      <dgm:prSet presAssocID="{BACFD598-53C0-4D58-9E73-EA1E12729BF4}" presName="rootConnector" presStyleLbl="node3" presStyleIdx="4" presStyleCnt="10"/>
      <dgm:spPr/>
      <dgm:t>
        <a:bodyPr/>
        <a:lstStyle/>
        <a:p>
          <a:endParaRPr lang="en-US"/>
        </a:p>
      </dgm:t>
    </dgm:pt>
    <dgm:pt modelId="{FAFFA62F-A9D4-4A65-BFF3-4AB4AA2E5F50}" type="pres">
      <dgm:prSet presAssocID="{BACFD598-53C0-4D58-9E73-EA1E12729BF4}" presName="hierChild4" presStyleCnt="0"/>
      <dgm:spPr/>
    </dgm:pt>
    <dgm:pt modelId="{26E5C0F3-E82F-4DA6-94C5-09EC1FB584A2}" type="pres">
      <dgm:prSet presAssocID="{BACFD598-53C0-4D58-9E73-EA1E12729BF4}" presName="hierChild5" presStyleCnt="0"/>
      <dgm:spPr/>
    </dgm:pt>
    <dgm:pt modelId="{EE45C3DF-E297-4D3A-A447-B72451BE9BBE}" type="pres">
      <dgm:prSet presAssocID="{D7B2263F-6628-4864-BD25-2EAE93460A8F}" presName="Name37" presStyleLbl="parChTrans1D3" presStyleIdx="5" presStyleCnt="10"/>
      <dgm:spPr/>
      <dgm:t>
        <a:bodyPr/>
        <a:lstStyle/>
        <a:p>
          <a:endParaRPr lang="en-US"/>
        </a:p>
      </dgm:t>
    </dgm:pt>
    <dgm:pt modelId="{818FA4B0-4DD8-46C7-A222-764B443A3646}" type="pres">
      <dgm:prSet presAssocID="{AA5A0A42-0A3E-4D56-8F9B-F98C060747FE}" presName="hierRoot2" presStyleCnt="0">
        <dgm:presLayoutVars>
          <dgm:hierBranch val="init"/>
        </dgm:presLayoutVars>
      </dgm:prSet>
      <dgm:spPr/>
    </dgm:pt>
    <dgm:pt modelId="{EEFC92BA-9A86-483C-B42A-1189D735DF13}" type="pres">
      <dgm:prSet presAssocID="{AA5A0A42-0A3E-4D56-8F9B-F98C060747FE}" presName="rootComposite" presStyleCnt="0"/>
      <dgm:spPr/>
    </dgm:pt>
    <dgm:pt modelId="{67117015-DC9C-4917-B66E-154B9192256B}" type="pres">
      <dgm:prSet presAssocID="{AA5A0A42-0A3E-4D56-8F9B-F98C060747FE}" presName="rootText" presStyleLbl="node3" presStyleIdx="5" presStyleCnt="10">
        <dgm:presLayoutVars>
          <dgm:chPref val="3"/>
        </dgm:presLayoutVars>
      </dgm:prSet>
      <dgm:spPr/>
      <dgm:t>
        <a:bodyPr/>
        <a:lstStyle/>
        <a:p>
          <a:endParaRPr lang="en-US"/>
        </a:p>
      </dgm:t>
    </dgm:pt>
    <dgm:pt modelId="{8714504B-45FA-4B94-8715-91429B536FDC}" type="pres">
      <dgm:prSet presAssocID="{AA5A0A42-0A3E-4D56-8F9B-F98C060747FE}" presName="rootConnector" presStyleLbl="node3" presStyleIdx="5" presStyleCnt="10"/>
      <dgm:spPr/>
      <dgm:t>
        <a:bodyPr/>
        <a:lstStyle/>
        <a:p>
          <a:endParaRPr lang="en-US"/>
        </a:p>
      </dgm:t>
    </dgm:pt>
    <dgm:pt modelId="{38E786CE-1C69-409E-92AF-BBFA53C85952}" type="pres">
      <dgm:prSet presAssocID="{AA5A0A42-0A3E-4D56-8F9B-F98C060747FE}" presName="hierChild4" presStyleCnt="0"/>
      <dgm:spPr/>
    </dgm:pt>
    <dgm:pt modelId="{CDFB7CF0-5FD9-4AB1-8964-145C97050288}" type="pres">
      <dgm:prSet presAssocID="{AA5A0A42-0A3E-4D56-8F9B-F98C060747FE}" presName="hierChild5" presStyleCnt="0"/>
      <dgm:spPr/>
    </dgm:pt>
    <dgm:pt modelId="{480F1F55-5A46-4F97-810D-DA57BAF2590F}" type="pres">
      <dgm:prSet presAssocID="{D5A03427-3048-46C9-980C-52FF831E361A}" presName="Name37" presStyleLbl="parChTrans1D3" presStyleIdx="6" presStyleCnt="10"/>
      <dgm:spPr/>
      <dgm:t>
        <a:bodyPr/>
        <a:lstStyle/>
        <a:p>
          <a:endParaRPr lang="en-US"/>
        </a:p>
      </dgm:t>
    </dgm:pt>
    <dgm:pt modelId="{0D36524F-0010-4AF8-83A0-329474BDAE3C}" type="pres">
      <dgm:prSet presAssocID="{9BE94DC0-14EF-4591-878B-77CAAFC7287E}" presName="hierRoot2" presStyleCnt="0">
        <dgm:presLayoutVars>
          <dgm:hierBranch val="init"/>
        </dgm:presLayoutVars>
      </dgm:prSet>
      <dgm:spPr/>
    </dgm:pt>
    <dgm:pt modelId="{C08ADEEC-0989-4748-9F12-8E21FD448D50}" type="pres">
      <dgm:prSet presAssocID="{9BE94DC0-14EF-4591-878B-77CAAFC7287E}" presName="rootComposite" presStyleCnt="0"/>
      <dgm:spPr/>
    </dgm:pt>
    <dgm:pt modelId="{4AB7EE83-BFD7-43EB-A05A-380E5199134C}" type="pres">
      <dgm:prSet presAssocID="{9BE94DC0-14EF-4591-878B-77CAAFC7287E}" presName="rootText" presStyleLbl="node3" presStyleIdx="6" presStyleCnt="10">
        <dgm:presLayoutVars>
          <dgm:chPref val="3"/>
        </dgm:presLayoutVars>
      </dgm:prSet>
      <dgm:spPr/>
      <dgm:t>
        <a:bodyPr/>
        <a:lstStyle/>
        <a:p>
          <a:endParaRPr lang="en-US"/>
        </a:p>
      </dgm:t>
    </dgm:pt>
    <dgm:pt modelId="{641074A4-5130-40D4-93C3-81BFB7BC44B4}" type="pres">
      <dgm:prSet presAssocID="{9BE94DC0-14EF-4591-878B-77CAAFC7287E}" presName="rootConnector" presStyleLbl="node3" presStyleIdx="6" presStyleCnt="10"/>
      <dgm:spPr/>
      <dgm:t>
        <a:bodyPr/>
        <a:lstStyle/>
        <a:p>
          <a:endParaRPr lang="en-US"/>
        </a:p>
      </dgm:t>
    </dgm:pt>
    <dgm:pt modelId="{89CA09BB-E42E-43EC-8556-9C46D42ECC4C}" type="pres">
      <dgm:prSet presAssocID="{9BE94DC0-14EF-4591-878B-77CAAFC7287E}" presName="hierChild4" presStyleCnt="0"/>
      <dgm:spPr/>
    </dgm:pt>
    <dgm:pt modelId="{622CEB65-9FD6-4363-AB26-A40A1BF625D2}" type="pres">
      <dgm:prSet presAssocID="{9BE94DC0-14EF-4591-878B-77CAAFC7287E}" presName="hierChild5" presStyleCnt="0"/>
      <dgm:spPr/>
    </dgm:pt>
    <dgm:pt modelId="{F0FC9FD6-AF63-4437-B2CE-CEFDD7884D69}" type="pres">
      <dgm:prSet presAssocID="{943D0348-159E-4724-A400-570E88CF88A2}" presName="Name37" presStyleLbl="parChTrans1D3" presStyleIdx="7" presStyleCnt="10"/>
      <dgm:spPr/>
      <dgm:t>
        <a:bodyPr/>
        <a:lstStyle/>
        <a:p>
          <a:endParaRPr lang="en-US"/>
        </a:p>
      </dgm:t>
    </dgm:pt>
    <dgm:pt modelId="{9E1157EB-9FF0-4867-AAE3-DDC9225A337D}" type="pres">
      <dgm:prSet presAssocID="{99C2363C-272D-47F6-8D72-02418942AFE2}" presName="hierRoot2" presStyleCnt="0">
        <dgm:presLayoutVars>
          <dgm:hierBranch val="init"/>
        </dgm:presLayoutVars>
      </dgm:prSet>
      <dgm:spPr/>
    </dgm:pt>
    <dgm:pt modelId="{529733A6-FB05-4DD4-8EAF-15113A7D6213}" type="pres">
      <dgm:prSet presAssocID="{99C2363C-272D-47F6-8D72-02418942AFE2}" presName="rootComposite" presStyleCnt="0"/>
      <dgm:spPr/>
    </dgm:pt>
    <dgm:pt modelId="{62E9C3B5-F94F-487A-93BE-0B807500ACA1}" type="pres">
      <dgm:prSet presAssocID="{99C2363C-272D-47F6-8D72-02418942AFE2}" presName="rootText" presStyleLbl="node3" presStyleIdx="7" presStyleCnt="10">
        <dgm:presLayoutVars>
          <dgm:chPref val="3"/>
        </dgm:presLayoutVars>
      </dgm:prSet>
      <dgm:spPr/>
      <dgm:t>
        <a:bodyPr/>
        <a:lstStyle/>
        <a:p>
          <a:endParaRPr lang="en-US"/>
        </a:p>
      </dgm:t>
    </dgm:pt>
    <dgm:pt modelId="{8F5D0A73-2956-44BB-A39D-AC497FE7D26A}" type="pres">
      <dgm:prSet presAssocID="{99C2363C-272D-47F6-8D72-02418942AFE2}" presName="rootConnector" presStyleLbl="node3" presStyleIdx="7" presStyleCnt="10"/>
      <dgm:spPr/>
      <dgm:t>
        <a:bodyPr/>
        <a:lstStyle/>
        <a:p>
          <a:endParaRPr lang="en-US"/>
        </a:p>
      </dgm:t>
    </dgm:pt>
    <dgm:pt modelId="{82EC3CDC-1611-498C-A127-CDE8A9D3ED0C}" type="pres">
      <dgm:prSet presAssocID="{99C2363C-272D-47F6-8D72-02418942AFE2}" presName="hierChild4" presStyleCnt="0"/>
      <dgm:spPr/>
    </dgm:pt>
    <dgm:pt modelId="{A687F0D0-81FB-4134-BD55-BA873A1D56CE}" type="pres">
      <dgm:prSet presAssocID="{99C2363C-272D-47F6-8D72-02418942AFE2}" presName="hierChild5" presStyleCnt="0"/>
      <dgm:spPr/>
    </dgm:pt>
    <dgm:pt modelId="{B5139CB5-4B89-476A-8228-BE01A2FDB6AB}" type="pres">
      <dgm:prSet presAssocID="{0AF4D808-635C-4CF2-8762-5229B25674D1}" presName="Name37" presStyleLbl="parChTrans1D3" presStyleIdx="8" presStyleCnt="10"/>
      <dgm:spPr/>
      <dgm:t>
        <a:bodyPr/>
        <a:lstStyle/>
        <a:p>
          <a:endParaRPr lang="en-US"/>
        </a:p>
      </dgm:t>
    </dgm:pt>
    <dgm:pt modelId="{F1B2EA36-C690-4D1F-806E-BF3DB0933CAD}" type="pres">
      <dgm:prSet presAssocID="{8EE9F543-9B18-4BA4-A650-A3B0827D53AF}" presName="hierRoot2" presStyleCnt="0">
        <dgm:presLayoutVars>
          <dgm:hierBranch val="init"/>
        </dgm:presLayoutVars>
      </dgm:prSet>
      <dgm:spPr/>
    </dgm:pt>
    <dgm:pt modelId="{F705C1EB-BEC8-4DA7-B34A-E5063C4F66F2}" type="pres">
      <dgm:prSet presAssocID="{8EE9F543-9B18-4BA4-A650-A3B0827D53AF}" presName="rootComposite" presStyleCnt="0"/>
      <dgm:spPr/>
    </dgm:pt>
    <dgm:pt modelId="{F111FAEE-C943-44E5-BF73-53A011E0BD93}" type="pres">
      <dgm:prSet presAssocID="{8EE9F543-9B18-4BA4-A650-A3B0827D53AF}" presName="rootText" presStyleLbl="node3" presStyleIdx="8" presStyleCnt="10">
        <dgm:presLayoutVars>
          <dgm:chPref val="3"/>
        </dgm:presLayoutVars>
      </dgm:prSet>
      <dgm:spPr/>
      <dgm:t>
        <a:bodyPr/>
        <a:lstStyle/>
        <a:p>
          <a:endParaRPr lang="en-US"/>
        </a:p>
      </dgm:t>
    </dgm:pt>
    <dgm:pt modelId="{99BF042B-5C42-43A1-A04E-FE48C4F70BDA}" type="pres">
      <dgm:prSet presAssocID="{8EE9F543-9B18-4BA4-A650-A3B0827D53AF}" presName="rootConnector" presStyleLbl="node3" presStyleIdx="8" presStyleCnt="10"/>
      <dgm:spPr/>
      <dgm:t>
        <a:bodyPr/>
        <a:lstStyle/>
        <a:p>
          <a:endParaRPr lang="en-US"/>
        </a:p>
      </dgm:t>
    </dgm:pt>
    <dgm:pt modelId="{06BB2933-7A01-4676-8623-95D2B695BA7D}" type="pres">
      <dgm:prSet presAssocID="{8EE9F543-9B18-4BA4-A650-A3B0827D53AF}" presName="hierChild4" presStyleCnt="0"/>
      <dgm:spPr/>
    </dgm:pt>
    <dgm:pt modelId="{4A6792C1-C084-4173-9F05-4572420C06E8}" type="pres">
      <dgm:prSet presAssocID="{8EE9F543-9B18-4BA4-A650-A3B0827D53AF}" presName="hierChild5" presStyleCnt="0"/>
      <dgm:spPr/>
    </dgm:pt>
    <dgm:pt modelId="{A33F47BB-3C51-45DC-8614-71ECC3B4998A}" type="pres">
      <dgm:prSet presAssocID="{CBF695B5-B908-4948-BC5A-B9145ABDEBDC}" presName="hierChild5" presStyleCnt="0"/>
      <dgm:spPr/>
    </dgm:pt>
    <dgm:pt modelId="{8029C9E0-07D8-4D5F-B83E-8ACB1913C22C}" type="pres">
      <dgm:prSet presAssocID="{A79FF0B2-146D-4C1C-B775-CE30E7EBB69A}" presName="Name37" presStyleLbl="parChTrans1D2" presStyleIdx="2" presStyleCnt="3"/>
      <dgm:spPr/>
      <dgm:t>
        <a:bodyPr/>
        <a:lstStyle/>
        <a:p>
          <a:endParaRPr lang="en-US"/>
        </a:p>
      </dgm:t>
    </dgm:pt>
    <dgm:pt modelId="{6728A10A-AE47-4B48-912D-1B6A7B487AC4}" type="pres">
      <dgm:prSet presAssocID="{120D058B-8D28-479D-BE43-01AC6135EFA2}" presName="hierRoot2" presStyleCnt="0">
        <dgm:presLayoutVars>
          <dgm:hierBranch val="init"/>
        </dgm:presLayoutVars>
      </dgm:prSet>
      <dgm:spPr/>
    </dgm:pt>
    <dgm:pt modelId="{05342F62-0B34-43A1-A8BF-552A896F32AB}" type="pres">
      <dgm:prSet presAssocID="{120D058B-8D28-479D-BE43-01AC6135EFA2}" presName="rootComposite" presStyleCnt="0"/>
      <dgm:spPr/>
    </dgm:pt>
    <dgm:pt modelId="{2FF2F4F3-5BE8-440C-9FCB-9D5197C2BE0D}" type="pres">
      <dgm:prSet presAssocID="{120D058B-8D28-479D-BE43-01AC6135EFA2}" presName="rootText" presStyleLbl="node2" presStyleIdx="2" presStyleCnt="3">
        <dgm:presLayoutVars>
          <dgm:chPref val="3"/>
        </dgm:presLayoutVars>
      </dgm:prSet>
      <dgm:spPr/>
      <dgm:t>
        <a:bodyPr/>
        <a:lstStyle/>
        <a:p>
          <a:endParaRPr lang="en-US"/>
        </a:p>
      </dgm:t>
    </dgm:pt>
    <dgm:pt modelId="{C0AE7D9A-8408-4E2D-B496-208DF0B58C48}" type="pres">
      <dgm:prSet presAssocID="{120D058B-8D28-479D-BE43-01AC6135EFA2}" presName="rootConnector" presStyleLbl="node2" presStyleIdx="2" presStyleCnt="3"/>
      <dgm:spPr/>
      <dgm:t>
        <a:bodyPr/>
        <a:lstStyle/>
        <a:p>
          <a:endParaRPr lang="en-US"/>
        </a:p>
      </dgm:t>
    </dgm:pt>
    <dgm:pt modelId="{450AD33B-94FA-48D7-A55F-CC044A910785}" type="pres">
      <dgm:prSet presAssocID="{120D058B-8D28-479D-BE43-01AC6135EFA2}" presName="hierChild4" presStyleCnt="0"/>
      <dgm:spPr/>
    </dgm:pt>
    <dgm:pt modelId="{BFCB2108-FD36-447D-8267-8FABD4520B00}" type="pres">
      <dgm:prSet presAssocID="{6708B0CE-4613-4A0D-A883-8FE1C47AB403}" presName="Name37" presStyleLbl="parChTrans1D3" presStyleIdx="9" presStyleCnt="10"/>
      <dgm:spPr/>
      <dgm:t>
        <a:bodyPr/>
        <a:lstStyle/>
        <a:p>
          <a:endParaRPr lang="en-US"/>
        </a:p>
      </dgm:t>
    </dgm:pt>
    <dgm:pt modelId="{C2450DBA-9520-4E9B-BFEC-9D14113FCFAF}" type="pres">
      <dgm:prSet presAssocID="{5FAE9B37-B06F-4C08-98A6-19E8A7418395}" presName="hierRoot2" presStyleCnt="0">
        <dgm:presLayoutVars>
          <dgm:hierBranch val="init"/>
        </dgm:presLayoutVars>
      </dgm:prSet>
      <dgm:spPr/>
    </dgm:pt>
    <dgm:pt modelId="{2DCCF3AB-50F0-4938-B04B-C029660B9750}" type="pres">
      <dgm:prSet presAssocID="{5FAE9B37-B06F-4C08-98A6-19E8A7418395}" presName="rootComposite" presStyleCnt="0"/>
      <dgm:spPr/>
    </dgm:pt>
    <dgm:pt modelId="{9E0B3DDD-08EE-4274-B2B7-E1A550E02B11}" type="pres">
      <dgm:prSet presAssocID="{5FAE9B37-B06F-4C08-98A6-19E8A7418395}" presName="rootText" presStyleLbl="node3" presStyleIdx="9" presStyleCnt="10">
        <dgm:presLayoutVars>
          <dgm:chPref val="3"/>
        </dgm:presLayoutVars>
      </dgm:prSet>
      <dgm:spPr/>
      <dgm:t>
        <a:bodyPr/>
        <a:lstStyle/>
        <a:p>
          <a:endParaRPr lang="en-US"/>
        </a:p>
      </dgm:t>
    </dgm:pt>
    <dgm:pt modelId="{FD2BF4C8-EE41-4F4F-AB85-50D732C012EF}" type="pres">
      <dgm:prSet presAssocID="{5FAE9B37-B06F-4C08-98A6-19E8A7418395}" presName="rootConnector" presStyleLbl="node3" presStyleIdx="9" presStyleCnt="10"/>
      <dgm:spPr/>
      <dgm:t>
        <a:bodyPr/>
        <a:lstStyle/>
        <a:p>
          <a:endParaRPr lang="en-US"/>
        </a:p>
      </dgm:t>
    </dgm:pt>
    <dgm:pt modelId="{14847A23-A2B7-420E-80D8-12ED9C327B0C}" type="pres">
      <dgm:prSet presAssocID="{5FAE9B37-B06F-4C08-98A6-19E8A7418395}" presName="hierChild4" presStyleCnt="0"/>
      <dgm:spPr/>
    </dgm:pt>
    <dgm:pt modelId="{6D6007E1-30B8-4593-A9A1-950D97381A97}" type="pres">
      <dgm:prSet presAssocID="{EC0705ED-A5D2-4D24-BE3E-48E7BD524ABF}" presName="Name37" presStyleLbl="parChTrans1D4" presStyleIdx="0" presStyleCnt="2"/>
      <dgm:spPr/>
      <dgm:t>
        <a:bodyPr/>
        <a:lstStyle/>
        <a:p>
          <a:endParaRPr lang="en-US"/>
        </a:p>
      </dgm:t>
    </dgm:pt>
    <dgm:pt modelId="{F62B7556-C6CE-40CD-B0DD-EDF07BCEAB99}" type="pres">
      <dgm:prSet presAssocID="{682993B6-4F58-43AE-8821-122A82B33DF6}" presName="hierRoot2" presStyleCnt="0">
        <dgm:presLayoutVars>
          <dgm:hierBranch val="init"/>
        </dgm:presLayoutVars>
      </dgm:prSet>
      <dgm:spPr/>
    </dgm:pt>
    <dgm:pt modelId="{888F6775-BF35-444B-9E1E-C359F7192215}" type="pres">
      <dgm:prSet presAssocID="{682993B6-4F58-43AE-8821-122A82B33DF6}" presName="rootComposite" presStyleCnt="0"/>
      <dgm:spPr/>
    </dgm:pt>
    <dgm:pt modelId="{02F52E78-8F2B-436C-B4D9-0C5CF658C24F}" type="pres">
      <dgm:prSet presAssocID="{682993B6-4F58-43AE-8821-122A82B33DF6}" presName="rootText" presStyleLbl="node4" presStyleIdx="0" presStyleCnt="2">
        <dgm:presLayoutVars>
          <dgm:chPref val="3"/>
        </dgm:presLayoutVars>
      </dgm:prSet>
      <dgm:spPr/>
      <dgm:t>
        <a:bodyPr/>
        <a:lstStyle/>
        <a:p>
          <a:endParaRPr lang="en-US"/>
        </a:p>
      </dgm:t>
    </dgm:pt>
    <dgm:pt modelId="{41DC3EDB-3561-4DCE-ABC7-5359E78196FB}" type="pres">
      <dgm:prSet presAssocID="{682993B6-4F58-43AE-8821-122A82B33DF6}" presName="rootConnector" presStyleLbl="node4" presStyleIdx="0" presStyleCnt="2"/>
      <dgm:spPr/>
      <dgm:t>
        <a:bodyPr/>
        <a:lstStyle/>
        <a:p>
          <a:endParaRPr lang="en-US"/>
        </a:p>
      </dgm:t>
    </dgm:pt>
    <dgm:pt modelId="{06F9F78D-FEC1-454D-B2F9-87FDB03902AF}" type="pres">
      <dgm:prSet presAssocID="{682993B6-4F58-43AE-8821-122A82B33DF6}" presName="hierChild4" presStyleCnt="0"/>
      <dgm:spPr/>
    </dgm:pt>
    <dgm:pt modelId="{045EF7D4-5DE2-4AAD-9DB2-ADF5588B25F3}" type="pres">
      <dgm:prSet presAssocID="{682993B6-4F58-43AE-8821-122A82B33DF6}" presName="hierChild5" presStyleCnt="0"/>
      <dgm:spPr/>
    </dgm:pt>
    <dgm:pt modelId="{2575B10F-A726-4488-9715-54DF2B0FDA22}" type="pres">
      <dgm:prSet presAssocID="{05E7279A-EECC-41C3-B02A-2D93C0573273}" presName="Name37" presStyleLbl="parChTrans1D4" presStyleIdx="1" presStyleCnt="2"/>
      <dgm:spPr/>
      <dgm:t>
        <a:bodyPr/>
        <a:lstStyle/>
        <a:p>
          <a:endParaRPr lang="en-US"/>
        </a:p>
      </dgm:t>
    </dgm:pt>
    <dgm:pt modelId="{8FE51B8A-6B35-4DC7-88EE-118D6574D8A7}" type="pres">
      <dgm:prSet presAssocID="{8F462264-81E0-4572-B52B-1A1CF0017CB6}" presName="hierRoot2" presStyleCnt="0">
        <dgm:presLayoutVars>
          <dgm:hierBranch val="init"/>
        </dgm:presLayoutVars>
      </dgm:prSet>
      <dgm:spPr/>
    </dgm:pt>
    <dgm:pt modelId="{90245FAF-1F8B-4A01-832B-4BD86545C916}" type="pres">
      <dgm:prSet presAssocID="{8F462264-81E0-4572-B52B-1A1CF0017CB6}" presName="rootComposite" presStyleCnt="0"/>
      <dgm:spPr/>
    </dgm:pt>
    <dgm:pt modelId="{3F2AAC4C-78B2-4ACF-B2A5-13B7C9EA2DB9}" type="pres">
      <dgm:prSet presAssocID="{8F462264-81E0-4572-B52B-1A1CF0017CB6}" presName="rootText" presStyleLbl="node4" presStyleIdx="1" presStyleCnt="2">
        <dgm:presLayoutVars>
          <dgm:chPref val="3"/>
        </dgm:presLayoutVars>
      </dgm:prSet>
      <dgm:spPr/>
      <dgm:t>
        <a:bodyPr/>
        <a:lstStyle/>
        <a:p>
          <a:endParaRPr lang="en-US"/>
        </a:p>
      </dgm:t>
    </dgm:pt>
    <dgm:pt modelId="{671BCDB6-424C-4D01-BC22-2ECE693520D0}" type="pres">
      <dgm:prSet presAssocID="{8F462264-81E0-4572-B52B-1A1CF0017CB6}" presName="rootConnector" presStyleLbl="node4" presStyleIdx="1" presStyleCnt="2"/>
      <dgm:spPr/>
      <dgm:t>
        <a:bodyPr/>
        <a:lstStyle/>
        <a:p>
          <a:endParaRPr lang="en-US"/>
        </a:p>
      </dgm:t>
    </dgm:pt>
    <dgm:pt modelId="{8FD76FA8-60EB-4341-828A-932F3FDBE108}" type="pres">
      <dgm:prSet presAssocID="{8F462264-81E0-4572-B52B-1A1CF0017CB6}" presName="hierChild4" presStyleCnt="0"/>
      <dgm:spPr/>
    </dgm:pt>
    <dgm:pt modelId="{3ACFFE01-DC58-43DE-9D23-066C181CFCE0}" type="pres">
      <dgm:prSet presAssocID="{8F462264-81E0-4572-B52B-1A1CF0017CB6}" presName="hierChild5" presStyleCnt="0"/>
      <dgm:spPr/>
    </dgm:pt>
    <dgm:pt modelId="{9A7F8F0C-2E78-49BD-8380-B4D69F3F1F11}" type="pres">
      <dgm:prSet presAssocID="{5FAE9B37-B06F-4C08-98A6-19E8A7418395}" presName="hierChild5" presStyleCnt="0"/>
      <dgm:spPr/>
    </dgm:pt>
    <dgm:pt modelId="{AD4C7A40-026C-4EFB-B9EB-54AF92744DC8}" type="pres">
      <dgm:prSet presAssocID="{120D058B-8D28-479D-BE43-01AC6135EFA2}" presName="hierChild5" presStyleCnt="0"/>
      <dgm:spPr/>
    </dgm:pt>
    <dgm:pt modelId="{3966A0FB-F232-4CDF-A411-7C9511BB32A6}" type="pres">
      <dgm:prSet presAssocID="{8D7F3E6E-931F-4D0D-A120-3E7DEC73997C}" presName="hierChild3" presStyleCnt="0"/>
      <dgm:spPr/>
    </dgm:pt>
  </dgm:ptLst>
  <dgm:cxnLst>
    <dgm:cxn modelId="{3A9C1688-DF28-4EC5-BEBA-FAED13D65028}" type="presOf" srcId="{5019F8FC-F8F5-444C-8F47-16FBEAB3E700}" destId="{23AF31EE-A67B-422C-A7A5-63541229A5B2}" srcOrd="0" destOrd="0" presId="urn:microsoft.com/office/officeart/2005/8/layout/orgChart1"/>
    <dgm:cxn modelId="{FF6FC5A3-E83F-4D23-AF4D-3CE3C7189E84}" type="presOf" srcId="{99C2363C-272D-47F6-8D72-02418942AFE2}" destId="{62E9C3B5-F94F-487A-93BE-0B807500ACA1}" srcOrd="0" destOrd="0" presId="urn:microsoft.com/office/officeart/2005/8/layout/orgChart1"/>
    <dgm:cxn modelId="{6170EE1B-AB30-4BB3-B677-19996D3471C4}" srcId="{228F2ED8-EFFB-4316-A271-72DB9C952B32}" destId="{32647D1C-3B9E-409E-9B00-E4C2E252131E}" srcOrd="1" destOrd="0" parTransId="{9CCA4244-7682-4CE4-BF20-532986B4B77A}" sibTransId="{F909CCC6-2AB9-4746-9A8B-BC7E506EFBC5}"/>
    <dgm:cxn modelId="{3A3E3C60-60AB-4FC9-B6F6-2699C5478849}" type="presOf" srcId="{9BE94DC0-14EF-4591-878B-77CAAFC7287E}" destId="{641074A4-5130-40D4-93C3-81BFB7BC44B4}" srcOrd="1" destOrd="0" presId="urn:microsoft.com/office/officeart/2005/8/layout/orgChart1"/>
    <dgm:cxn modelId="{B18B36A6-A42C-48FB-918B-7DE50190AE33}" srcId="{5FAE9B37-B06F-4C08-98A6-19E8A7418395}" destId="{8F462264-81E0-4572-B52B-1A1CF0017CB6}" srcOrd="1" destOrd="0" parTransId="{05E7279A-EECC-41C3-B02A-2D93C0573273}" sibTransId="{4E3EC908-A2A7-4D18-B9F3-BBFC434491CC}"/>
    <dgm:cxn modelId="{5EF20A0B-1983-458E-8ED3-FFCEF0171449}" srcId="{8D7F3E6E-931F-4D0D-A120-3E7DEC73997C}" destId="{228F2ED8-EFFB-4316-A271-72DB9C952B32}" srcOrd="0" destOrd="0" parTransId="{479895CD-4669-4E8B-B2C1-04AA25D413AE}" sibTransId="{97A78FFF-BC52-4771-AC30-D1B2CFE81219}"/>
    <dgm:cxn modelId="{3C1CB016-B95A-44F8-BAF4-166827D5A3F8}" type="presOf" srcId="{A79FF0B2-146D-4C1C-B775-CE30E7EBB69A}" destId="{8029C9E0-07D8-4D5F-B83E-8ACB1913C22C}" srcOrd="0" destOrd="0" presId="urn:microsoft.com/office/officeart/2005/8/layout/orgChart1"/>
    <dgm:cxn modelId="{28763C47-E1C4-4C2F-B076-1AB701775AD0}" type="presOf" srcId="{6708B0CE-4613-4A0D-A883-8FE1C47AB403}" destId="{BFCB2108-FD36-447D-8267-8FABD4520B00}" srcOrd="0" destOrd="0" presId="urn:microsoft.com/office/officeart/2005/8/layout/orgChart1"/>
    <dgm:cxn modelId="{95B1EB17-F184-494F-98FD-81561B0A4250}" type="presOf" srcId="{CBF695B5-B908-4948-BC5A-B9145ABDEBDC}" destId="{ACA1F62D-2633-4189-9AD7-B6A09C1A1D5B}" srcOrd="1" destOrd="0" presId="urn:microsoft.com/office/officeart/2005/8/layout/orgChart1"/>
    <dgm:cxn modelId="{ECD6E9BB-BA9A-4B63-89A0-232DDE9AEE60}" type="presOf" srcId="{4A3E2C6D-0EEA-4D21-B72B-103FCA6029D9}" destId="{5C4FACA9-0A4E-45A1-9726-F85B05FC8511}" srcOrd="1" destOrd="0" presId="urn:microsoft.com/office/officeart/2005/8/layout/orgChart1"/>
    <dgm:cxn modelId="{6321B10E-1609-4BA6-8AEF-F9FD34F60FDC}" type="presOf" srcId="{4DD2B79A-AE07-415A-955F-8FCF01A55E14}" destId="{469BB8DC-0A92-4961-8ACE-C7DA74E67F7E}" srcOrd="0" destOrd="0" presId="urn:microsoft.com/office/officeart/2005/8/layout/orgChart1"/>
    <dgm:cxn modelId="{54AFEA85-4FDE-4521-8B97-BAF1FB869B32}" srcId="{120D058B-8D28-479D-BE43-01AC6135EFA2}" destId="{5FAE9B37-B06F-4C08-98A6-19E8A7418395}" srcOrd="0" destOrd="0" parTransId="{6708B0CE-4613-4A0D-A883-8FE1C47AB403}" sibTransId="{B61A1359-C146-413B-952E-910BF32E09D5}"/>
    <dgm:cxn modelId="{D9D354F3-6CAE-4AF0-828B-8E286620C7D4}" srcId="{CBF695B5-B908-4948-BC5A-B9145ABDEBDC}" destId="{99C2363C-272D-47F6-8D72-02418942AFE2}" srcOrd="3" destOrd="0" parTransId="{943D0348-159E-4724-A400-570E88CF88A2}" sibTransId="{596328E5-3518-4A1D-A81F-E172E59307D1}"/>
    <dgm:cxn modelId="{06E7103F-F484-4D82-BF82-29749ED5BC44}" type="presOf" srcId="{9CCA4244-7682-4CE4-BF20-532986B4B77A}" destId="{D61B69D0-0001-4783-9776-F405E684104F}" srcOrd="0" destOrd="0" presId="urn:microsoft.com/office/officeart/2005/8/layout/orgChart1"/>
    <dgm:cxn modelId="{60CA55B3-78BD-42BF-A61B-150883D966A8}" type="presOf" srcId="{8F462264-81E0-4572-B52B-1A1CF0017CB6}" destId="{671BCDB6-424C-4D01-BC22-2ECE693520D0}" srcOrd="1" destOrd="0" presId="urn:microsoft.com/office/officeart/2005/8/layout/orgChart1"/>
    <dgm:cxn modelId="{7D249EEB-2729-4F7A-87F8-85D3CBADA1A5}" type="presOf" srcId="{F2FC40D1-2C52-42AC-B78B-5B425186CBF9}" destId="{37C7FC60-9A1D-4DDB-88BA-37B0B5B652FE}" srcOrd="0" destOrd="0" presId="urn:microsoft.com/office/officeart/2005/8/layout/orgChart1"/>
    <dgm:cxn modelId="{04DBC8A1-5A5F-4CFE-8DB0-C6C1A3A32F1B}" type="presOf" srcId="{AA5A0A42-0A3E-4D56-8F9B-F98C060747FE}" destId="{8714504B-45FA-4B94-8715-91429B536FDC}" srcOrd="1" destOrd="0" presId="urn:microsoft.com/office/officeart/2005/8/layout/orgChart1"/>
    <dgm:cxn modelId="{D6324288-B75C-4C72-A731-E0E568922B8E}" type="presOf" srcId="{05E7279A-EECC-41C3-B02A-2D93C0573273}" destId="{2575B10F-A726-4488-9715-54DF2B0FDA22}" srcOrd="0" destOrd="0" presId="urn:microsoft.com/office/officeart/2005/8/layout/orgChart1"/>
    <dgm:cxn modelId="{CE9AC042-0640-4253-9521-AE497EB136A0}" type="presOf" srcId="{32647D1C-3B9E-409E-9B00-E4C2E252131E}" destId="{CEDF2438-781E-42C6-9598-B929923808D6}" srcOrd="0" destOrd="0" presId="urn:microsoft.com/office/officeart/2005/8/layout/orgChart1"/>
    <dgm:cxn modelId="{25D59BA3-6E16-476F-9916-B7C787789B76}" srcId="{8D7F3E6E-931F-4D0D-A120-3E7DEC73997C}" destId="{120D058B-8D28-479D-BE43-01AC6135EFA2}" srcOrd="2" destOrd="0" parTransId="{A79FF0B2-146D-4C1C-B775-CE30E7EBB69A}" sibTransId="{0C733064-7C65-4E32-B90A-A828091957B4}"/>
    <dgm:cxn modelId="{E99F2DEA-EAAD-43BF-9E5E-4CAEC88AD91A}" type="presOf" srcId="{BACFD598-53C0-4D58-9E73-EA1E12729BF4}" destId="{67CC4BE6-0B02-4315-8B60-C86AC02F5E77}" srcOrd="0" destOrd="0" presId="urn:microsoft.com/office/officeart/2005/8/layout/orgChart1"/>
    <dgm:cxn modelId="{860988F2-3513-4981-9B87-879A44B83352}" type="presOf" srcId="{53E215E8-BA5A-4915-8F21-4B9F859F5CF9}" destId="{87A7A184-5208-435C-B2C2-5CF44CEFC746}" srcOrd="0" destOrd="0" presId="urn:microsoft.com/office/officeart/2005/8/layout/orgChart1"/>
    <dgm:cxn modelId="{1B4F2779-7C81-4FDD-B52B-1751AB3DB2EB}" type="presOf" srcId="{5FAE9B37-B06F-4C08-98A6-19E8A7418395}" destId="{FD2BF4C8-EE41-4F4F-AB85-50D732C012EF}" srcOrd="1" destOrd="0" presId="urn:microsoft.com/office/officeart/2005/8/layout/orgChart1"/>
    <dgm:cxn modelId="{929C6F97-C31A-4404-A2B5-9B14852F40E5}" type="presOf" srcId="{99C2363C-272D-47F6-8D72-02418942AFE2}" destId="{8F5D0A73-2956-44BB-A39D-AC497FE7D26A}" srcOrd="1" destOrd="0" presId="urn:microsoft.com/office/officeart/2005/8/layout/orgChart1"/>
    <dgm:cxn modelId="{9F6E9625-85AF-487B-AE21-C93441DE4D56}" srcId="{228F2ED8-EFFB-4316-A271-72DB9C952B32}" destId="{0C47E216-5227-440E-BA89-E1525A962F60}" srcOrd="3" destOrd="0" parTransId="{94D00F6D-A344-46CB-B4A4-6FD42FABBB7D}" sibTransId="{9EF1968D-1F54-4BA4-AB69-A5E0F734CCEC}"/>
    <dgm:cxn modelId="{6EBD45CC-C4EF-4585-99D2-59469444C4E0}" type="presOf" srcId="{120D058B-8D28-479D-BE43-01AC6135EFA2}" destId="{C0AE7D9A-8408-4E2D-B496-208DF0B58C48}" srcOrd="1" destOrd="0" presId="urn:microsoft.com/office/officeart/2005/8/layout/orgChart1"/>
    <dgm:cxn modelId="{8A43788E-AF24-4716-8C3B-BCF6C7D7F701}" srcId="{5FAE9B37-B06F-4C08-98A6-19E8A7418395}" destId="{682993B6-4F58-43AE-8821-122A82B33DF6}" srcOrd="0" destOrd="0" parTransId="{EC0705ED-A5D2-4D24-BE3E-48E7BD524ABF}" sibTransId="{C55AD9BA-CE25-4F57-B2CC-3E061195833B}"/>
    <dgm:cxn modelId="{7D5197B2-3578-42D1-8A2C-76653BBCD260}" type="presOf" srcId="{143A05BA-989A-477E-A959-0EF57D61942A}" destId="{16EF73C7-1BA6-4229-B36D-24C5DC2EC6CE}" srcOrd="0" destOrd="0" presId="urn:microsoft.com/office/officeart/2005/8/layout/orgChart1"/>
    <dgm:cxn modelId="{2E6C640F-A07C-4FCE-A0A0-5AAAEA9099EB}" type="presOf" srcId="{8EE9F543-9B18-4BA4-A650-A3B0827D53AF}" destId="{F111FAEE-C943-44E5-BF73-53A011E0BD93}" srcOrd="0" destOrd="0" presId="urn:microsoft.com/office/officeart/2005/8/layout/orgChart1"/>
    <dgm:cxn modelId="{17C09697-4CAB-4AAD-A74B-6BFD0C9001C6}" type="presOf" srcId="{479895CD-4669-4E8B-B2C1-04AA25D413AE}" destId="{63A07A87-72AE-47FC-9F76-0BBA4F341C14}" srcOrd="0" destOrd="0" presId="urn:microsoft.com/office/officeart/2005/8/layout/orgChart1"/>
    <dgm:cxn modelId="{BF38BDF8-3D05-4E61-9E89-FAD3E172D7E9}" type="presOf" srcId="{0C47E216-5227-440E-BA89-E1525A962F60}" destId="{AAD01BE5-6CE5-4E6C-A22A-81AEE104AF7D}" srcOrd="1" destOrd="0" presId="urn:microsoft.com/office/officeart/2005/8/layout/orgChart1"/>
    <dgm:cxn modelId="{9875B971-7C1A-4EF8-94E5-F84E289F695F}" srcId="{CBF695B5-B908-4948-BC5A-B9145ABDEBDC}" destId="{BACFD598-53C0-4D58-9E73-EA1E12729BF4}" srcOrd="0" destOrd="0" parTransId="{F2FC40D1-2C52-42AC-B78B-5B425186CBF9}" sibTransId="{C843CAF3-B998-4C45-8D0B-66F0B3A9E468}"/>
    <dgm:cxn modelId="{D038DA72-F385-4BEB-A220-5A3C38CA79D3}" type="presOf" srcId="{682993B6-4F58-43AE-8821-122A82B33DF6}" destId="{02F52E78-8F2B-436C-B4D9-0C5CF658C24F}" srcOrd="0" destOrd="0" presId="urn:microsoft.com/office/officeart/2005/8/layout/orgChart1"/>
    <dgm:cxn modelId="{035118D9-CF7A-4270-AF30-4595B80E8F8E}" type="presOf" srcId="{228F2ED8-EFFB-4316-A271-72DB9C952B32}" destId="{25D9F403-2B04-46F5-A2BE-A3164460F210}" srcOrd="0" destOrd="0" presId="urn:microsoft.com/office/officeart/2005/8/layout/orgChart1"/>
    <dgm:cxn modelId="{CFFD92BF-9441-4E90-A5B4-BDB02A69351F}" srcId="{CBF695B5-B908-4948-BC5A-B9145ABDEBDC}" destId="{9BE94DC0-14EF-4591-878B-77CAAFC7287E}" srcOrd="2" destOrd="0" parTransId="{D5A03427-3048-46C9-980C-52FF831E361A}" sibTransId="{A2ED410F-0948-42BE-A7F9-728C39F6C6F6}"/>
    <dgm:cxn modelId="{A1018E4A-AE72-4404-B1EE-CBC40BAD77BF}" type="presOf" srcId="{4A3E2C6D-0EEA-4D21-B72B-103FCA6029D9}" destId="{1751DA7D-165A-40EF-8929-A3A7B6C11EF3}" srcOrd="0" destOrd="0" presId="urn:microsoft.com/office/officeart/2005/8/layout/orgChart1"/>
    <dgm:cxn modelId="{EB5D3573-8FC6-4251-BD06-F4835FE80B66}" type="presOf" srcId="{CBF695B5-B908-4948-BC5A-B9145ABDEBDC}" destId="{6771C800-C607-4F79-BB4B-7AF909068BB2}" srcOrd="0" destOrd="0" presId="urn:microsoft.com/office/officeart/2005/8/layout/orgChart1"/>
    <dgm:cxn modelId="{FFC695CE-6B46-4877-B9FC-4354941B9BD7}" type="presOf" srcId="{0C47E216-5227-440E-BA89-E1525A962F60}" destId="{FD43126F-6FD6-41EB-A9BE-1BA293DA9FA7}" srcOrd="0" destOrd="0" presId="urn:microsoft.com/office/officeart/2005/8/layout/orgChart1"/>
    <dgm:cxn modelId="{A5FEE793-26E9-4584-B6CE-0A8FB82D6148}" type="presOf" srcId="{228F2ED8-EFFB-4316-A271-72DB9C952B32}" destId="{1E034F63-FC4E-4C90-A35F-950DE7BCA3C1}" srcOrd="1" destOrd="0" presId="urn:microsoft.com/office/officeart/2005/8/layout/orgChart1"/>
    <dgm:cxn modelId="{A57A46C2-D5D9-4546-B384-1252E951BA9B}" type="presOf" srcId="{9BE94DC0-14EF-4591-878B-77CAAFC7287E}" destId="{4AB7EE83-BFD7-43EB-A05A-380E5199134C}" srcOrd="0" destOrd="0" presId="urn:microsoft.com/office/officeart/2005/8/layout/orgChart1"/>
    <dgm:cxn modelId="{1DCE0D97-C64A-497C-9033-634A02B6AF2C}" type="presOf" srcId="{8F462264-81E0-4572-B52B-1A1CF0017CB6}" destId="{3F2AAC4C-78B2-4ACF-B2A5-13B7C9EA2DB9}" srcOrd="0" destOrd="0" presId="urn:microsoft.com/office/officeart/2005/8/layout/orgChart1"/>
    <dgm:cxn modelId="{E7A5CFE7-C7F3-4A61-A230-277C872EEB43}" srcId="{228F2ED8-EFFB-4316-A271-72DB9C952B32}" destId="{4A3E2C6D-0EEA-4D21-B72B-103FCA6029D9}" srcOrd="2" destOrd="0" parTransId="{5019F8FC-F8F5-444C-8F47-16FBEAB3E700}" sibTransId="{BC3373A8-A8BA-4B6A-B784-1214DD5AE127}"/>
    <dgm:cxn modelId="{075B9207-6205-4258-A77F-31923D46D7C6}" type="presOf" srcId="{BACFD598-53C0-4D58-9E73-EA1E12729BF4}" destId="{B4BF8CB9-B76F-4902-ACEB-D9A3B531D283}" srcOrd="1" destOrd="0" presId="urn:microsoft.com/office/officeart/2005/8/layout/orgChart1"/>
    <dgm:cxn modelId="{05046B73-C5D9-4849-8CE6-A57297F9C66E}" type="presOf" srcId="{120D058B-8D28-479D-BE43-01AC6135EFA2}" destId="{2FF2F4F3-5BE8-440C-9FCB-9D5197C2BE0D}" srcOrd="0" destOrd="0" presId="urn:microsoft.com/office/officeart/2005/8/layout/orgChart1"/>
    <dgm:cxn modelId="{FFB27AC0-EE13-4D9F-BEB5-423924E464D8}" type="presOf" srcId="{682993B6-4F58-43AE-8821-122A82B33DF6}" destId="{41DC3EDB-3561-4DCE-ABC7-5359E78196FB}" srcOrd="1" destOrd="0" presId="urn:microsoft.com/office/officeart/2005/8/layout/orgChart1"/>
    <dgm:cxn modelId="{84882849-671B-4DB9-B1EC-99F13AF372F7}" type="presOf" srcId="{8D7F3E6E-931F-4D0D-A120-3E7DEC73997C}" destId="{F24227C1-94FB-40BD-BC23-AF4AAB122747}" srcOrd="0" destOrd="0" presId="urn:microsoft.com/office/officeart/2005/8/layout/orgChart1"/>
    <dgm:cxn modelId="{1515B484-3376-4377-8E15-612E302525D5}" type="presOf" srcId="{AA5A0A42-0A3E-4D56-8F9B-F98C060747FE}" destId="{67117015-DC9C-4917-B66E-154B9192256B}" srcOrd="0" destOrd="0" presId="urn:microsoft.com/office/officeart/2005/8/layout/orgChart1"/>
    <dgm:cxn modelId="{62DA1407-0E5D-43D8-AD16-E45115E36742}" type="presOf" srcId="{D7B2263F-6628-4864-BD25-2EAE93460A8F}" destId="{EE45C3DF-E297-4D3A-A447-B72451BE9BBE}" srcOrd="0" destOrd="0" presId="urn:microsoft.com/office/officeart/2005/8/layout/orgChart1"/>
    <dgm:cxn modelId="{806AF3AB-FD68-4B24-80C4-E8D7FA14FD38}" srcId="{CBF695B5-B908-4948-BC5A-B9145ABDEBDC}" destId="{8EE9F543-9B18-4BA4-A650-A3B0827D53AF}" srcOrd="4" destOrd="0" parTransId="{0AF4D808-635C-4CF2-8762-5229B25674D1}" sibTransId="{7F5BD466-6F24-4E60-9B4C-4AAD087EA314}"/>
    <dgm:cxn modelId="{3E5ABC0A-5E88-49D9-9526-D14E6B141658}" type="presOf" srcId="{94D00F6D-A344-46CB-B4A4-6FD42FABBB7D}" destId="{0C37CF68-C5EA-4D8C-9F48-4C72F3D48293}" srcOrd="0" destOrd="0" presId="urn:microsoft.com/office/officeart/2005/8/layout/orgChart1"/>
    <dgm:cxn modelId="{E30422D2-951C-4F49-98A7-6FBC94506F0F}" type="presOf" srcId="{8EE9F543-9B18-4BA4-A650-A3B0827D53AF}" destId="{99BF042B-5C42-43A1-A04E-FE48C4F70BDA}" srcOrd="1" destOrd="0" presId="urn:microsoft.com/office/officeart/2005/8/layout/orgChart1"/>
    <dgm:cxn modelId="{6D4D827C-378D-4D4C-8456-C3123625B371}" srcId="{228F2ED8-EFFB-4316-A271-72DB9C952B32}" destId="{77F06DB1-000B-4167-B1C6-7582F57114EE}" srcOrd="0" destOrd="0" parTransId="{143A05BA-989A-477E-A959-0EF57D61942A}" sibTransId="{8A7BC256-F2DF-4192-8051-2143FD9B3C10}"/>
    <dgm:cxn modelId="{6B2C7259-5748-493A-9626-95A3EC8059ED}" type="presOf" srcId="{943D0348-159E-4724-A400-570E88CF88A2}" destId="{F0FC9FD6-AF63-4437-B2CE-CEFDD7884D69}" srcOrd="0" destOrd="0" presId="urn:microsoft.com/office/officeart/2005/8/layout/orgChart1"/>
    <dgm:cxn modelId="{5166DA43-4B36-41AC-91AB-9004BF702889}" type="presOf" srcId="{5FAE9B37-B06F-4C08-98A6-19E8A7418395}" destId="{9E0B3DDD-08EE-4274-B2B7-E1A550E02B11}" srcOrd="0" destOrd="0" presId="urn:microsoft.com/office/officeart/2005/8/layout/orgChart1"/>
    <dgm:cxn modelId="{415C25A2-8781-4659-865C-87C635F718FC}" type="presOf" srcId="{EC0705ED-A5D2-4D24-BE3E-48E7BD524ABF}" destId="{6D6007E1-30B8-4593-A9A1-950D97381A97}" srcOrd="0" destOrd="0" presId="urn:microsoft.com/office/officeart/2005/8/layout/orgChart1"/>
    <dgm:cxn modelId="{A6EB32BD-1D88-4500-8619-BC701C790617}" type="presOf" srcId="{77F06DB1-000B-4167-B1C6-7582F57114EE}" destId="{C2EA2DB9-E643-4C38-BA76-A38CA3F61505}" srcOrd="0" destOrd="0" presId="urn:microsoft.com/office/officeart/2005/8/layout/orgChart1"/>
    <dgm:cxn modelId="{2039718E-5E1C-4631-A439-1693EA123002}" srcId="{4DD2B79A-AE07-415A-955F-8FCF01A55E14}" destId="{8D7F3E6E-931F-4D0D-A120-3E7DEC73997C}" srcOrd="0" destOrd="0" parTransId="{60CC180D-28D2-40C5-BBCF-68B3EE772BCF}" sibTransId="{F3A9BC26-BD67-41B7-AAA2-FF2D06E438F9}"/>
    <dgm:cxn modelId="{EF55FFA2-05DD-470D-A891-4625584DD87B}" type="presOf" srcId="{8D7F3E6E-931F-4D0D-A120-3E7DEC73997C}" destId="{E31B7314-6279-4675-BEC7-F2BAADA50A63}" srcOrd="1" destOrd="0" presId="urn:microsoft.com/office/officeart/2005/8/layout/orgChart1"/>
    <dgm:cxn modelId="{521BE323-9C3D-494F-BC4A-EE86CFB1867C}" type="presOf" srcId="{77F06DB1-000B-4167-B1C6-7582F57114EE}" destId="{37F17B5D-5B71-4F4B-A947-C822BA891400}" srcOrd="1" destOrd="0" presId="urn:microsoft.com/office/officeart/2005/8/layout/orgChart1"/>
    <dgm:cxn modelId="{64E57FB6-4E38-4E4D-90B4-A7F53486C444}" srcId="{CBF695B5-B908-4948-BC5A-B9145ABDEBDC}" destId="{AA5A0A42-0A3E-4D56-8F9B-F98C060747FE}" srcOrd="1" destOrd="0" parTransId="{D7B2263F-6628-4864-BD25-2EAE93460A8F}" sibTransId="{8CD2D887-B593-4BDF-B2BF-0BE139210291}"/>
    <dgm:cxn modelId="{4B74B6C0-56C8-464F-8375-8FBA2A946AED}" type="presOf" srcId="{0AF4D808-635C-4CF2-8762-5229B25674D1}" destId="{B5139CB5-4B89-476A-8228-BE01A2FDB6AB}" srcOrd="0" destOrd="0" presId="urn:microsoft.com/office/officeart/2005/8/layout/orgChart1"/>
    <dgm:cxn modelId="{C949BB2B-BE3E-4735-B273-DFCFE3D499FB}" srcId="{8D7F3E6E-931F-4D0D-A120-3E7DEC73997C}" destId="{CBF695B5-B908-4948-BC5A-B9145ABDEBDC}" srcOrd="1" destOrd="0" parTransId="{53E215E8-BA5A-4915-8F21-4B9F859F5CF9}" sibTransId="{7CD91D7D-DAC8-409B-AFAF-5025848738F5}"/>
    <dgm:cxn modelId="{748F8A0B-F87E-4F56-95C9-CF50D168FCDF}" type="presOf" srcId="{32647D1C-3B9E-409E-9B00-E4C2E252131E}" destId="{CA5A7D1A-4825-4E7B-A2DA-CE82FAAD585E}" srcOrd="1" destOrd="0" presId="urn:microsoft.com/office/officeart/2005/8/layout/orgChart1"/>
    <dgm:cxn modelId="{7CB72257-034D-46DD-AC66-B62DF7E132CC}" type="presOf" srcId="{D5A03427-3048-46C9-980C-52FF831E361A}" destId="{480F1F55-5A46-4F97-810D-DA57BAF2590F}" srcOrd="0" destOrd="0" presId="urn:microsoft.com/office/officeart/2005/8/layout/orgChart1"/>
    <dgm:cxn modelId="{06DF65EC-6C9D-420E-B900-9C5E7953FBDA}" type="presParOf" srcId="{469BB8DC-0A92-4961-8ACE-C7DA74E67F7E}" destId="{C375A94E-84DC-42B9-9328-AF5C7CC542B4}" srcOrd="0" destOrd="0" presId="urn:microsoft.com/office/officeart/2005/8/layout/orgChart1"/>
    <dgm:cxn modelId="{025CD66E-1ED1-44A9-92CA-FBCD14C1A741}" type="presParOf" srcId="{C375A94E-84DC-42B9-9328-AF5C7CC542B4}" destId="{660C9A0F-657F-45ED-8159-B895E34EE04F}" srcOrd="0" destOrd="0" presId="urn:microsoft.com/office/officeart/2005/8/layout/orgChart1"/>
    <dgm:cxn modelId="{BBB515C1-1151-4BCB-A99B-1D31560EF0AE}" type="presParOf" srcId="{660C9A0F-657F-45ED-8159-B895E34EE04F}" destId="{F24227C1-94FB-40BD-BC23-AF4AAB122747}" srcOrd="0" destOrd="0" presId="urn:microsoft.com/office/officeart/2005/8/layout/orgChart1"/>
    <dgm:cxn modelId="{7BD43791-4F9C-4056-8925-341499DC45AC}" type="presParOf" srcId="{660C9A0F-657F-45ED-8159-B895E34EE04F}" destId="{E31B7314-6279-4675-BEC7-F2BAADA50A63}" srcOrd="1" destOrd="0" presId="urn:microsoft.com/office/officeart/2005/8/layout/orgChart1"/>
    <dgm:cxn modelId="{57999178-FD68-4FC8-9A83-CC52DF9028B3}" type="presParOf" srcId="{C375A94E-84DC-42B9-9328-AF5C7CC542B4}" destId="{104B5A0F-EFD2-4EA7-A48E-84F2883CF958}" srcOrd="1" destOrd="0" presId="urn:microsoft.com/office/officeart/2005/8/layout/orgChart1"/>
    <dgm:cxn modelId="{A82944E0-79F5-48EA-89C7-C94903C8BFA2}" type="presParOf" srcId="{104B5A0F-EFD2-4EA7-A48E-84F2883CF958}" destId="{63A07A87-72AE-47FC-9F76-0BBA4F341C14}" srcOrd="0" destOrd="0" presId="urn:microsoft.com/office/officeart/2005/8/layout/orgChart1"/>
    <dgm:cxn modelId="{ECD00D61-F581-457B-AB5A-D277FAC16927}" type="presParOf" srcId="{104B5A0F-EFD2-4EA7-A48E-84F2883CF958}" destId="{F9BA9B4A-7746-4397-83CF-2B91F6870C39}" srcOrd="1" destOrd="0" presId="urn:microsoft.com/office/officeart/2005/8/layout/orgChart1"/>
    <dgm:cxn modelId="{880F17C4-E89D-453B-979D-1023379B7E09}" type="presParOf" srcId="{F9BA9B4A-7746-4397-83CF-2B91F6870C39}" destId="{886DE665-E702-45D3-BF29-A534E014F8CD}" srcOrd="0" destOrd="0" presId="urn:microsoft.com/office/officeart/2005/8/layout/orgChart1"/>
    <dgm:cxn modelId="{705D6084-DE03-44D7-AB15-51293F74C0DE}" type="presParOf" srcId="{886DE665-E702-45D3-BF29-A534E014F8CD}" destId="{25D9F403-2B04-46F5-A2BE-A3164460F210}" srcOrd="0" destOrd="0" presId="urn:microsoft.com/office/officeart/2005/8/layout/orgChart1"/>
    <dgm:cxn modelId="{02BBEE09-05D7-42C1-8DA3-46C2600383C8}" type="presParOf" srcId="{886DE665-E702-45D3-BF29-A534E014F8CD}" destId="{1E034F63-FC4E-4C90-A35F-950DE7BCA3C1}" srcOrd="1" destOrd="0" presId="urn:microsoft.com/office/officeart/2005/8/layout/orgChart1"/>
    <dgm:cxn modelId="{6FB71967-D3D3-4F80-84FA-1EEAB87542AA}" type="presParOf" srcId="{F9BA9B4A-7746-4397-83CF-2B91F6870C39}" destId="{1F9A5387-797D-4785-B012-8506AE6504D3}" srcOrd="1" destOrd="0" presId="urn:microsoft.com/office/officeart/2005/8/layout/orgChart1"/>
    <dgm:cxn modelId="{AE878510-0FF5-48F3-A9EF-EE9F3F98A557}" type="presParOf" srcId="{1F9A5387-797D-4785-B012-8506AE6504D3}" destId="{16EF73C7-1BA6-4229-B36D-24C5DC2EC6CE}" srcOrd="0" destOrd="0" presId="urn:microsoft.com/office/officeart/2005/8/layout/orgChart1"/>
    <dgm:cxn modelId="{021168BF-AAEC-43AD-B6F4-CB0EBF2B7EEE}" type="presParOf" srcId="{1F9A5387-797D-4785-B012-8506AE6504D3}" destId="{F5A06EAF-B17C-48DD-960E-8C9DE47E9033}" srcOrd="1" destOrd="0" presId="urn:microsoft.com/office/officeart/2005/8/layout/orgChart1"/>
    <dgm:cxn modelId="{653B824F-7EDB-49C4-A415-20511A0F46F9}" type="presParOf" srcId="{F5A06EAF-B17C-48DD-960E-8C9DE47E9033}" destId="{A649EE7B-1A94-44C6-B45C-CF9C2977B895}" srcOrd="0" destOrd="0" presId="urn:microsoft.com/office/officeart/2005/8/layout/orgChart1"/>
    <dgm:cxn modelId="{F0CD33FF-AC12-4675-ABC5-C3F44885080D}" type="presParOf" srcId="{A649EE7B-1A94-44C6-B45C-CF9C2977B895}" destId="{C2EA2DB9-E643-4C38-BA76-A38CA3F61505}" srcOrd="0" destOrd="0" presId="urn:microsoft.com/office/officeart/2005/8/layout/orgChart1"/>
    <dgm:cxn modelId="{3A2435E5-1B1B-4831-BB5A-28F351DF9078}" type="presParOf" srcId="{A649EE7B-1A94-44C6-B45C-CF9C2977B895}" destId="{37F17B5D-5B71-4F4B-A947-C822BA891400}" srcOrd="1" destOrd="0" presId="urn:microsoft.com/office/officeart/2005/8/layout/orgChart1"/>
    <dgm:cxn modelId="{107A965D-5273-4089-BFB2-7F85B346B477}" type="presParOf" srcId="{F5A06EAF-B17C-48DD-960E-8C9DE47E9033}" destId="{D5A6454C-9FB8-4B2C-A9B7-6C756083FDE8}" srcOrd="1" destOrd="0" presId="urn:microsoft.com/office/officeart/2005/8/layout/orgChart1"/>
    <dgm:cxn modelId="{014C90C8-8F5C-4814-95FC-589224BEF13A}" type="presParOf" srcId="{F5A06EAF-B17C-48DD-960E-8C9DE47E9033}" destId="{D55DE077-39BB-49A0-91B3-13BA9F020896}" srcOrd="2" destOrd="0" presId="urn:microsoft.com/office/officeart/2005/8/layout/orgChart1"/>
    <dgm:cxn modelId="{AB81E262-6199-4ADB-A0D9-B6093C0AA3BA}" type="presParOf" srcId="{1F9A5387-797D-4785-B012-8506AE6504D3}" destId="{D61B69D0-0001-4783-9776-F405E684104F}" srcOrd="2" destOrd="0" presId="urn:microsoft.com/office/officeart/2005/8/layout/orgChart1"/>
    <dgm:cxn modelId="{48EB8C73-9D94-4515-8441-C33F2D00C6F6}" type="presParOf" srcId="{1F9A5387-797D-4785-B012-8506AE6504D3}" destId="{33390094-7E4B-4682-8CBA-EC9589D091C6}" srcOrd="3" destOrd="0" presId="urn:microsoft.com/office/officeart/2005/8/layout/orgChart1"/>
    <dgm:cxn modelId="{831A5E87-98D0-4C8D-B041-D1A07949FEBF}" type="presParOf" srcId="{33390094-7E4B-4682-8CBA-EC9589D091C6}" destId="{A7B14D7E-994C-4A10-9096-70EFF9DC702B}" srcOrd="0" destOrd="0" presId="urn:microsoft.com/office/officeart/2005/8/layout/orgChart1"/>
    <dgm:cxn modelId="{A1278FC2-5B18-4065-AAAD-C5B14E01D7AE}" type="presParOf" srcId="{A7B14D7E-994C-4A10-9096-70EFF9DC702B}" destId="{CEDF2438-781E-42C6-9598-B929923808D6}" srcOrd="0" destOrd="0" presId="urn:microsoft.com/office/officeart/2005/8/layout/orgChart1"/>
    <dgm:cxn modelId="{D358BBD8-9EEC-42BE-9FBF-0C8CE2310AB3}" type="presParOf" srcId="{A7B14D7E-994C-4A10-9096-70EFF9DC702B}" destId="{CA5A7D1A-4825-4E7B-A2DA-CE82FAAD585E}" srcOrd="1" destOrd="0" presId="urn:microsoft.com/office/officeart/2005/8/layout/orgChart1"/>
    <dgm:cxn modelId="{BCFFBC5E-CE8E-4506-8CE8-B830D4A32AD7}" type="presParOf" srcId="{33390094-7E4B-4682-8CBA-EC9589D091C6}" destId="{93C32A2A-9C73-4197-AB7B-DFB7C1DDAB66}" srcOrd="1" destOrd="0" presId="urn:microsoft.com/office/officeart/2005/8/layout/orgChart1"/>
    <dgm:cxn modelId="{64D0CD9E-7AB9-42DA-8C65-F3C286C871CD}" type="presParOf" srcId="{33390094-7E4B-4682-8CBA-EC9589D091C6}" destId="{AED1FA5C-0D6C-4DFE-8769-DBB475F2C2BE}" srcOrd="2" destOrd="0" presId="urn:microsoft.com/office/officeart/2005/8/layout/orgChart1"/>
    <dgm:cxn modelId="{B51639F7-3E4F-40D0-806F-8DBDA5E37CBA}" type="presParOf" srcId="{1F9A5387-797D-4785-B012-8506AE6504D3}" destId="{23AF31EE-A67B-422C-A7A5-63541229A5B2}" srcOrd="4" destOrd="0" presId="urn:microsoft.com/office/officeart/2005/8/layout/orgChart1"/>
    <dgm:cxn modelId="{E0E38659-48A2-4C1C-AC88-11984C9BB74C}" type="presParOf" srcId="{1F9A5387-797D-4785-B012-8506AE6504D3}" destId="{6AB9D959-3AC8-42A5-A877-790E37318B27}" srcOrd="5" destOrd="0" presId="urn:microsoft.com/office/officeart/2005/8/layout/orgChart1"/>
    <dgm:cxn modelId="{1969F85C-E0FC-4ADF-972E-25185099BE35}" type="presParOf" srcId="{6AB9D959-3AC8-42A5-A877-790E37318B27}" destId="{7BF5CEA2-84D2-487D-B92D-D9B6D65F491F}" srcOrd="0" destOrd="0" presId="urn:microsoft.com/office/officeart/2005/8/layout/orgChart1"/>
    <dgm:cxn modelId="{FA5E24BC-C01C-4862-B50A-49D8EE8EBCEA}" type="presParOf" srcId="{7BF5CEA2-84D2-487D-B92D-D9B6D65F491F}" destId="{1751DA7D-165A-40EF-8929-A3A7B6C11EF3}" srcOrd="0" destOrd="0" presId="urn:microsoft.com/office/officeart/2005/8/layout/orgChart1"/>
    <dgm:cxn modelId="{3405D972-7BA8-436E-B840-269BE64BB63B}" type="presParOf" srcId="{7BF5CEA2-84D2-487D-B92D-D9B6D65F491F}" destId="{5C4FACA9-0A4E-45A1-9726-F85B05FC8511}" srcOrd="1" destOrd="0" presId="urn:microsoft.com/office/officeart/2005/8/layout/orgChart1"/>
    <dgm:cxn modelId="{5473631D-9E84-426A-8AB4-BFF5DD1A8EE2}" type="presParOf" srcId="{6AB9D959-3AC8-42A5-A877-790E37318B27}" destId="{7C7B8566-0341-44D0-8960-D5BAA3BD0185}" srcOrd="1" destOrd="0" presId="urn:microsoft.com/office/officeart/2005/8/layout/orgChart1"/>
    <dgm:cxn modelId="{29D61E7F-36D9-409F-820B-EC00174AEF5A}" type="presParOf" srcId="{6AB9D959-3AC8-42A5-A877-790E37318B27}" destId="{4115A467-6725-41D0-8530-E0442FC8BB74}" srcOrd="2" destOrd="0" presId="urn:microsoft.com/office/officeart/2005/8/layout/orgChart1"/>
    <dgm:cxn modelId="{869DAB93-38BB-4E37-A3C6-4CB034AE221E}" type="presParOf" srcId="{1F9A5387-797D-4785-B012-8506AE6504D3}" destId="{0C37CF68-C5EA-4D8C-9F48-4C72F3D48293}" srcOrd="6" destOrd="0" presId="urn:microsoft.com/office/officeart/2005/8/layout/orgChart1"/>
    <dgm:cxn modelId="{7568F028-C33F-4ED5-B5E2-DCE285F04455}" type="presParOf" srcId="{1F9A5387-797D-4785-B012-8506AE6504D3}" destId="{427E5905-C6A1-4652-B800-1D2D3DA63E28}" srcOrd="7" destOrd="0" presId="urn:microsoft.com/office/officeart/2005/8/layout/orgChart1"/>
    <dgm:cxn modelId="{AFC9F2A5-1DD2-4746-B8F0-18A98B346BD1}" type="presParOf" srcId="{427E5905-C6A1-4652-B800-1D2D3DA63E28}" destId="{B65FF25E-2E41-4C74-A283-492BC7EA4F14}" srcOrd="0" destOrd="0" presId="urn:microsoft.com/office/officeart/2005/8/layout/orgChart1"/>
    <dgm:cxn modelId="{F95D07DF-4637-4589-BFDC-7AB09F94299C}" type="presParOf" srcId="{B65FF25E-2E41-4C74-A283-492BC7EA4F14}" destId="{FD43126F-6FD6-41EB-A9BE-1BA293DA9FA7}" srcOrd="0" destOrd="0" presId="urn:microsoft.com/office/officeart/2005/8/layout/orgChart1"/>
    <dgm:cxn modelId="{B2953EAE-DB3F-4934-BBAC-4F47B6B6C8BC}" type="presParOf" srcId="{B65FF25E-2E41-4C74-A283-492BC7EA4F14}" destId="{AAD01BE5-6CE5-4E6C-A22A-81AEE104AF7D}" srcOrd="1" destOrd="0" presId="urn:microsoft.com/office/officeart/2005/8/layout/orgChart1"/>
    <dgm:cxn modelId="{96B9E698-7D40-4F48-8D42-256D2504BEE5}" type="presParOf" srcId="{427E5905-C6A1-4652-B800-1D2D3DA63E28}" destId="{0F8801B4-98E8-481C-B72B-6E24B3B4689A}" srcOrd="1" destOrd="0" presId="urn:microsoft.com/office/officeart/2005/8/layout/orgChart1"/>
    <dgm:cxn modelId="{22AB3B8E-3039-42E1-BAB2-C12D02D0580A}" type="presParOf" srcId="{427E5905-C6A1-4652-B800-1D2D3DA63E28}" destId="{7C3D9E86-7D3E-43DB-8C2A-0486C708D760}" srcOrd="2" destOrd="0" presId="urn:microsoft.com/office/officeart/2005/8/layout/orgChart1"/>
    <dgm:cxn modelId="{98DD3A6F-F356-4D41-8DE6-FCE00F0893C5}" type="presParOf" srcId="{F9BA9B4A-7746-4397-83CF-2B91F6870C39}" destId="{62EB2C52-F3BA-4CB0-A6BB-F8C287D83ED4}" srcOrd="2" destOrd="0" presId="urn:microsoft.com/office/officeart/2005/8/layout/orgChart1"/>
    <dgm:cxn modelId="{4F4BC6D6-559F-4CAE-9D56-7F71EB6643CF}" type="presParOf" srcId="{104B5A0F-EFD2-4EA7-A48E-84F2883CF958}" destId="{87A7A184-5208-435C-B2C2-5CF44CEFC746}" srcOrd="2" destOrd="0" presId="urn:microsoft.com/office/officeart/2005/8/layout/orgChart1"/>
    <dgm:cxn modelId="{163EE237-6A2B-40EE-957D-5CD19C9F1047}" type="presParOf" srcId="{104B5A0F-EFD2-4EA7-A48E-84F2883CF958}" destId="{10ED5E84-1186-41F9-A3D3-654D645B7DAE}" srcOrd="3" destOrd="0" presId="urn:microsoft.com/office/officeart/2005/8/layout/orgChart1"/>
    <dgm:cxn modelId="{2D1C778A-365E-4DB0-9FC5-3EF57C44BBAF}" type="presParOf" srcId="{10ED5E84-1186-41F9-A3D3-654D645B7DAE}" destId="{AF7D0704-9C95-4EE3-B639-A85477CACC9A}" srcOrd="0" destOrd="0" presId="urn:microsoft.com/office/officeart/2005/8/layout/orgChart1"/>
    <dgm:cxn modelId="{224A1C1F-16E4-439C-87B0-043E26F0BB18}" type="presParOf" srcId="{AF7D0704-9C95-4EE3-B639-A85477CACC9A}" destId="{6771C800-C607-4F79-BB4B-7AF909068BB2}" srcOrd="0" destOrd="0" presId="urn:microsoft.com/office/officeart/2005/8/layout/orgChart1"/>
    <dgm:cxn modelId="{E01C8F0C-D6DB-4735-BF7C-A7FFA5469C80}" type="presParOf" srcId="{AF7D0704-9C95-4EE3-B639-A85477CACC9A}" destId="{ACA1F62D-2633-4189-9AD7-B6A09C1A1D5B}" srcOrd="1" destOrd="0" presId="urn:microsoft.com/office/officeart/2005/8/layout/orgChart1"/>
    <dgm:cxn modelId="{BCEAABE3-4629-46F3-A84B-26B4FBDE95D7}" type="presParOf" srcId="{10ED5E84-1186-41F9-A3D3-654D645B7DAE}" destId="{556E9722-B6F8-4077-B073-B638C23D8379}" srcOrd="1" destOrd="0" presId="urn:microsoft.com/office/officeart/2005/8/layout/orgChart1"/>
    <dgm:cxn modelId="{30B087D2-DAC0-4E1C-9B0E-89FE5368EA4C}" type="presParOf" srcId="{556E9722-B6F8-4077-B073-B638C23D8379}" destId="{37C7FC60-9A1D-4DDB-88BA-37B0B5B652FE}" srcOrd="0" destOrd="0" presId="urn:microsoft.com/office/officeart/2005/8/layout/orgChart1"/>
    <dgm:cxn modelId="{8F7B2599-C7D0-45F0-9371-65052CD1EB73}" type="presParOf" srcId="{556E9722-B6F8-4077-B073-B638C23D8379}" destId="{8AD57608-59CA-4C0D-975B-62884A64150F}" srcOrd="1" destOrd="0" presId="urn:microsoft.com/office/officeart/2005/8/layout/orgChart1"/>
    <dgm:cxn modelId="{4433B12B-5D14-4B99-B1EA-FBAB047497EC}" type="presParOf" srcId="{8AD57608-59CA-4C0D-975B-62884A64150F}" destId="{808F8DE4-87FD-4FDD-91C5-EFB8C1395881}" srcOrd="0" destOrd="0" presId="urn:microsoft.com/office/officeart/2005/8/layout/orgChart1"/>
    <dgm:cxn modelId="{09E6ED81-D4E8-466B-A539-9C21E709DEB8}" type="presParOf" srcId="{808F8DE4-87FD-4FDD-91C5-EFB8C1395881}" destId="{67CC4BE6-0B02-4315-8B60-C86AC02F5E77}" srcOrd="0" destOrd="0" presId="urn:microsoft.com/office/officeart/2005/8/layout/orgChart1"/>
    <dgm:cxn modelId="{183CFA32-3184-408B-BFAB-318CA143CD79}" type="presParOf" srcId="{808F8DE4-87FD-4FDD-91C5-EFB8C1395881}" destId="{B4BF8CB9-B76F-4902-ACEB-D9A3B531D283}" srcOrd="1" destOrd="0" presId="urn:microsoft.com/office/officeart/2005/8/layout/orgChart1"/>
    <dgm:cxn modelId="{7E39CC83-88B5-4E55-8C66-16DDB450F978}" type="presParOf" srcId="{8AD57608-59CA-4C0D-975B-62884A64150F}" destId="{FAFFA62F-A9D4-4A65-BFF3-4AB4AA2E5F50}" srcOrd="1" destOrd="0" presId="urn:microsoft.com/office/officeart/2005/8/layout/orgChart1"/>
    <dgm:cxn modelId="{0DD4872D-3EC9-4589-8E9F-4A8A394FED3B}" type="presParOf" srcId="{8AD57608-59CA-4C0D-975B-62884A64150F}" destId="{26E5C0F3-E82F-4DA6-94C5-09EC1FB584A2}" srcOrd="2" destOrd="0" presId="urn:microsoft.com/office/officeart/2005/8/layout/orgChart1"/>
    <dgm:cxn modelId="{10C26A41-E391-4E95-B796-5EAB3BFE705E}" type="presParOf" srcId="{556E9722-B6F8-4077-B073-B638C23D8379}" destId="{EE45C3DF-E297-4D3A-A447-B72451BE9BBE}" srcOrd="2" destOrd="0" presId="urn:microsoft.com/office/officeart/2005/8/layout/orgChart1"/>
    <dgm:cxn modelId="{7A06DBDE-E352-40D4-9BD3-5CA1F91B2CA3}" type="presParOf" srcId="{556E9722-B6F8-4077-B073-B638C23D8379}" destId="{818FA4B0-4DD8-46C7-A222-764B443A3646}" srcOrd="3" destOrd="0" presId="urn:microsoft.com/office/officeart/2005/8/layout/orgChart1"/>
    <dgm:cxn modelId="{B5A4D1DF-9C61-40E9-A80C-D3394CFDB025}" type="presParOf" srcId="{818FA4B0-4DD8-46C7-A222-764B443A3646}" destId="{EEFC92BA-9A86-483C-B42A-1189D735DF13}" srcOrd="0" destOrd="0" presId="urn:microsoft.com/office/officeart/2005/8/layout/orgChart1"/>
    <dgm:cxn modelId="{0216BD84-180F-40DA-8670-AA9E349C2FE7}" type="presParOf" srcId="{EEFC92BA-9A86-483C-B42A-1189D735DF13}" destId="{67117015-DC9C-4917-B66E-154B9192256B}" srcOrd="0" destOrd="0" presId="urn:microsoft.com/office/officeart/2005/8/layout/orgChart1"/>
    <dgm:cxn modelId="{C2AD7CFC-9B89-45A6-AA62-4FE66F83455F}" type="presParOf" srcId="{EEFC92BA-9A86-483C-B42A-1189D735DF13}" destId="{8714504B-45FA-4B94-8715-91429B536FDC}" srcOrd="1" destOrd="0" presId="urn:microsoft.com/office/officeart/2005/8/layout/orgChart1"/>
    <dgm:cxn modelId="{47540738-8DEE-4C84-9C94-ABFEBC98D5E9}" type="presParOf" srcId="{818FA4B0-4DD8-46C7-A222-764B443A3646}" destId="{38E786CE-1C69-409E-92AF-BBFA53C85952}" srcOrd="1" destOrd="0" presId="urn:microsoft.com/office/officeart/2005/8/layout/orgChart1"/>
    <dgm:cxn modelId="{6FAA103F-D5B9-49CC-B54C-6693C3E3C9AB}" type="presParOf" srcId="{818FA4B0-4DD8-46C7-A222-764B443A3646}" destId="{CDFB7CF0-5FD9-4AB1-8964-145C97050288}" srcOrd="2" destOrd="0" presId="urn:microsoft.com/office/officeart/2005/8/layout/orgChart1"/>
    <dgm:cxn modelId="{B7EAD2AE-1B10-4E86-A1CF-79F642543C17}" type="presParOf" srcId="{556E9722-B6F8-4077-B073-B638C23D8379}" destId="{480F1F55-5A46-4F97-810D-DA57BAF2590F}" srcOrd="4" destOrd="0" presId="urn:microsoft.com/office/officeart/2005/8/layout/orgChart1"/>
    <dgm:cxn modelId="{B835E973-0324-4384-B6BC-DB11A1362517}" type="presParOf" srcId="{556E9722-B6F8-4077-B073-B638C23D8379}" destId="{0D36524F-0010-4AF8-83A0-329474BDAE3C}" srcOrd="5" destOrd="0" presId="urn:microsoft.com/office/officeart/2005/8/layout/orgChart1"/>
    <dgm:cxn modelId="{50ED9114-2194-457E-8A94-EE248AC9684F}" type="presParOf" srcId="{0D36524F-0010-4AF8-83A0-329474BDAE3C}" destId="{C08ADEEC-0989-4748-9F12-8E21FD448D50}" srcOrd="0" destOrd="0" presId="urn:microsoft.com/office/officeart/2005/8/layout/orgChart1"/>
    <dgm:cxn modelId="{6B951B1E-22F1-46D6-9519-916027C08F7B}" type="presParOf" srcId="{C08ADEEC-0989-4748-9F12-8E21FD448D50}" destId="{4AB7EE83-BFD7-43EB-A05A-380E5199134C}" srcOrd="0" destOrd="0" presId="urn:microsoft.com/office/officeart/2005/8/layout/orgChart1"/>
    <dgm:cxn modelId="{86DD5B32-9A9C-452D-88BA-EEE2216A6F24}" type="presParOf" srcId="{C08ADEEC-0989-4748-9F12-8E21FD448D50}" destId="{641074A4-5130-40D4-93C3-81BFB7BC44B4}" srcOrd="1" destOrd="0" presId="urn:microsoft.com/office/officeart/2005/8/layout/orgChart1"/>
    <dgm:cxn modelId="{6D4F7DE6-74C5-4B9F-92AB-51D92574CE0E}" type="presParOf" srcId="{0D36524F-0010-4AF8-83A0-329474BDAE3C}" destId="{89CA09BB-E42E-43EC-8556-9C46D42ECC4C}" srcOrd="1" destOrd="0" presId="urn:microsoft.com/office/officeart/2005/8/layout/orgChart1"/>
    <dgm:cxn modelId="{8DF0794A-3EA5-44FC-A3BF-8043B02AA83B}" type="presParOf" srcId="{0D36524F-0010-4AF8-83A0-329474BDAE3C}" destId="{622CEB65-9FD6-4363-AB26-A40A1BF625D2}" srcOrd="2" destOrd="0" presId="urn:microsoft.com/office/officeart/2005/8/layout/orgChart1"/>
    <dgm:cxn modelId="{3942AB11-7810-4777-9154-049710FD2866}" type="presParOf" srcId="{556E9722-B6F8-4077-B073-B638C23D8379}" destId="{F0FC9FD6-AF63-4437-B2CE-CEFDD7884D69}" srcOrd="6" destOrd="0" presId="urn:microsoft.com/office/officeart/2005/8/layout/orgChart1"/>
    <dgm:cxn modelId="{B3B039E1-A754-48FB-B323-2B8422AA89EF}" type="presParOf" srcId="{556E9722-B6F8-4077-B073-B638C23D8379}" destId="{9E1157EB-9FF0-4867-AAE3-DDC9225A337D}" srcOrd="7" destOrd="0" presId="urn:microsoft.com/office/officeart/2005/8/layout/orgChart1"/>
    <dgm:cxn modelId="{C345DFFA-F61D-4890-94D5-315B8ED02949}" type="presParOf" srcId="{9E1157EB-9FF0-4867-AAE3-DDC9225A337D}" destId="{529733A6-FB05-4DD4-8EAF-15113A7D6213}" srcOrd="0" destOrd="0" presId="urn:microsoft.com/office/officeart/2005/8/layout/orgChart1"/>
    <dgm:cxn modelId="{1C4523E8-5246-4256-801E-71D2CDC95F94}" type="presParOf" srcId="{529733A6-FB05-4DD4-8EAF-15113A7D6213}" destId="{62E9C3B5-F94F-487A-93BE-0B807500ACA1}" srcOrd="0" destOrd="0" presId="urn:microsoft.com/office/officeart/2005/8/layout/orgChart1"/>
    <dgm:cxn modelId="{77D11983-6993-4F8D-977D-E90335C4EAB3}" type="presParOf" srcId="{529733A6-FB05-4DD4-8EAF-15113A7D6213}" destId="{8F5D0A73-2956-44BB-A39D-AC497FE7D26A}" srcOrd="1" destOrd="0" presId="urn:microsoft.com/office/officeart/2005/8/layout/orgChart1"/>
    <dgm:cxn modelId="{5289E792-E33A-448F-A437-557CCA453D7A}" type="presParOf" srcId="{9E1157EB-9FF0-4867-AAE3-DDC9225A337D}" destId="{82EC3CDC-1611-498C-A127-CDE8A9D3ED0C}" srcOrd="1" destOrd="0" presId="urn:microsoft.com/office/officeart/2005/8/layout/orgChart1"/>
    <dgm:cxn modelId="{FD44ADE9-2011-4F7B-A576-A1D8046176FC}" type="presParOf" srcId="{9E1157EB-9FF0-4867-AAE3-DDC9225A337D}" destId="{A687F0D0-81FB-4134-BD55-BA873A1D56CE}" srcOrd="2" destOrd="0" presId="urn:microsoft.com/office/officeart/2005/8/layout/orgChart1"/>
    <dgm:cxn modelId="{6E5C738F-1D55-49D5-BB08-42823622B0F1}" type="presParOf" srcId="{556E9722-B6F8-4077-B073-B638C23D8379}" destId="{B5139CB5-4B89-476A-8228-BE01A2FDB6AB}" srcOrd="8" destOrd="0" presId="urn:microsoft.com/office/officeart/2005/8/layout/orgChart1"/>
    <dgm:cxn modelId="{49EFF565-06AC-4B8A-A6C9-4EB25E10E9FE}" type="presParOf" srcId="{556E9722-B6F8-4077-B073-B638C23D8379}" destId="{F1B2EA36-C690-4D1F-806E-BF3DB0933CAD}" srcOrd="9" destOrd="0" presId="urn:microsoft.com/office/officeart/2005/8/layout/orgChart1"/>
    <dgm:cxn modelId="{6F222125-2D2E-41C7-AD59-781AF1489A8F}" type="presParOf" srcId="{F1B2EA36-C690-4D1F-806E-BF3DB0933CAD}" destId="{F705C1EB-BEC8-4DA7-B34A-E5063C4F66F2}" srcOrd="0" destOrd="0" presId="urn:microsoft.com/office/officeart/2005/8/layout/orgChart1"/>
    <dgm:cxn modelId="{657FBB99-A12F-4640-BFCE-4B540190FE8C}" type="presParOf" srcId="{F705C1EB-BEC8-4DA7-B34A-E5063C4F66F2}" destId="{F111FAEE-C943-44E5-BF73-53A011E0BD93}" srcOrd="0" destOrd="0" presId="urn:microsoft.com/office/officeart/2005/8/layout/orgChart1"/>
    <dgm:cxn modelId="{742EB09C-CE64-47DC-AF91-1941CB2AE5AE}" type="presParOf" srcId="{F705C1EB-BEC8-4DA7-B34A-E5063C4F66F2}" destId="{99BF042B-5C42-43A1-A04E-FE48C4F70BDA}" srcOrd="1" destOrd="0" presId="urn:microsoft.com/office/officeart/2005/8/layout/orgChart1"/>
    <dgm:cxn modelId="{B5BE35E5-8139-4DCA-B861-A5F598A69CED}" type="presParOf" srcId="{F1B2EA36-C690-4D1F-806E-BF3DB0933CAD}" destId="{06BB2933-7A01-4676-8623-95D2B695BA7D}" srcOrd="1" destOrd="0" presId="urn:microsoft.com/office/officeart/2005/8/layout/orgChart1"/>
    <dgm:cxn modelId="{C40C651D-5EC7-4373-9CBB-D4591CFB6AA1}" type="presParOf" srcId="{F1B2EA36-C690-4D1F-806E-BF3DB0933CAD}" destId="{4A6792C1-C084-4173-9F05-4572420C06E8}" srcOrd="2" destOrd="0" presId="urn:microsoft.com/office/officeart/2005/8/layout/orgChart1"/>
    <dgm:cxn modelId="{A1319BE8-24DE-4884-8F0C-CEBAD581281C}" type="presParOf" srcId="{10ED5E84-1186-41F9-A3D3-654D645B7DAE}" destId="{A33F47BB-3C51-45DC-8614-71ECC3B4998A}" srcOrd="2" destOrd="0" presId="urn:microsoft.com/office/officeart/2005/8/layout/orgChart1"/>
    <dgm:cxn modelId="{C3C98485-91E1-4FA5-8531-0DA49A7114E3}" type="presParOf" srcId="{104B5A0F-EFD2-4EA7-A48E-84F2883CF958}" destId="{8029C9E0-07D8-4D5F-B83E-8ACB1913C22C}" srcOrd="4" destOrd="0" presId="urn:microsoft.com/office/officeart/2005/8/layout/orgChart1"/>
    <dgm:cxn modelId="{0C6B0099-C07A-4767-980B-D7E80E60BA0C}" type="presParOf" srcId="{104B5A0F-EFD2-4EA7-A48E-84F2883CF958}" destId="{6728A10A-AE47-4B48-912D-1B6A7B487AC4}" srcOrd="5" destOrd="0" presId="urn:microsoft.com/office/officeart/2005/8/layout/orgChart1"/>
    <dgm:cxn modelId="{83C337E7-44BD-4EBA-9BD5-345C13C97B42}" type="presParOf" srcId="{6728A10A-AE47-4B48-912D-1B6A7B487AC4}" destId="{05342F62-0B34-43A1-A8BF-552A896F32AB}" srcOrd="0" destOrd="0" presId="urn:microsoft.com/office/officeart/2005/8/layout/orgChart1"/>
    <dgm:cxn modelId="{3ACFF6D7-8FE7-46F3-994F-751606DB97CB}" type="presParOf" srcId="{05342F62-0B34-43A1-A8BF-552A896F32AB}" destId="{2FF2F4F3-5BE8-440C-9FCB-9D5197C2BE0D}" srcOrd="0" destOrd="0" presId="urn:microsoft.com/office/officeart/2005/8/layout/orgChart1"/>
    <dgm:cxn modelId="{BCF25D0E-3762-4C9E-97C1-C009AC072754}" type="presParOf" srcId="{05342F62-0B34-43A1-A8BF-552A896F32AB}" destId="{C0AE7D9A-8408-4E2D-B496-208DF0B58C48}" srcOrd="1" destOrd="0" presId="urn:microsoft.com/office/officeart/2005/8/layout/orgChart1"/>
    <dgm:cxn modelId="{3117BA45-0805-46A4-838C-E78B2F35A14B}" type="presParOf" srcId="{6728A10A-AE47-4B48-912D-1B6A7B487AC4}" destId="{450AD33B-94FA-48D7-A55F-CC044A910785}" srcOrd="1" destOrd="0" presId="urn:microsoft.com/office/officeart/2005/8/layout/orgChart1"/>
    <dgm:cxn modelId="{1B34A8D4-E3DD-4F83-B377-418255BCD2FA}" type="presParOf" srcId="{450AD33B-94FA-48D7-A55F-CC044A910785}" destId="{BFCB2108-FD36-447D-8267-8FABD4520B00}" srcOrd="0" destOrd="0" presId="urn:microsoft.com/office/officeart/2005/8/layout/orgChart1"/>
    <dgm:cxn modelId="{11D00B04-757B-45BC-B77D-771902A44D54}" type="presParOf" srcId="{450AD33B-94FA-48D7-A55F-CC044A910785}" destId="{C2450DBA-9520-4E9B-BFEC-9D14113FCFAF}" srcOrd="1" destOrd="0" presId="urn:microsoft.com/office/officeart/2005/8/layout/orgChart1"/>
    <dgm:cxn modelId="{2F8D808F-F02F-41AE-B7F1-84B7D869D687}" type="presParOf" srcId="{C2450DBA-9520-4E9B-BFEC-9D14113FCFAF}" destId="{2DCCF3AB-50F0-4938-B04B-C029660B9750}" srcOrd="0" destOrd="0" presId="urn:microsoft.com/office/officeart/2005/8/layout/orgChart1"/>
    <dgm:cxn modelId="{E50BC4AF-28A9-4EF6-A231-7ABBBF8A980F}" type="presParOf" srcId="{2DCCF3AB-50F0-4938-B04B-C029660B9750}" destId="{9E0B3DDD-08EE-4274-B2B7-E1A550E02B11}" srcOrd="0" destOrd="0" presId="urn:microsoft.com/office/officeart/2005/8/layout/orgChart1"/>
    <dgm:cxn modelId="{5F18D284-AAA0-46AD-A701-AAC6B6DB859C}" type="presParOf" srcId="{2DCCF3AB-50F0-4938-B04B-C029660B9750}" destId="{FD2BF4C8-EE41-4F4F-AB85-50D732C012EF}" srcOrd="1" destOrd="0" presId="urn:microsoft.com/office/officeart/2005/8/layout/orgChart1"/>
    <dgm:cxn modelId="{61CC5303-C195-4744-B5D6-680A1396B030}" type="presParOf" srcId="{C2450DBA-9520-4E9B-BFEC-9D14113FCFAF}" destId="{14847A23-A2B7-420E-80D8-12ED9C327B0C}" srcOrd="1" destOrd="0" presId="urn:microsoft.com/office/officeart/2005/8/layout/orgChart1"/>
    <dgm:cxn modelId="{3C1A4AAC-ED92-4750-A50F-3F2F43419F48}" type="presParOf" srcId="{14847A23-A2B7-420E-80D8-12ED9C327B0C}" destId="{6D6007E1-30B8-4593-A9A1-950D97381A97}" srcOrd="0" destOrd="0" presId="urn:microsoft.com/office/officeart/2005/8/layout/orgChart1"/>
    <dgm:cxn modelId="{20B2AD81-74AE-42A9-8338-ED9FD74591FE}" type="presParOf" srcId="{14847A23-A2B7-420E-80D8-12ED9C327B0C}" destId="{F62B7556-C6CE-40CD-B0DD-EDF07BCEAB99}" srcOrd="1" destOrd="0" presId="urn:microsoft.com/office/officeart/2005/8/layout/orgChart1"/>
    <dgm:cxn modelId="{D71D54A9-E84E-4D18-9003-9000C7FDE2C5}" type="presParOf" srcId="{F62B7556-C6CE-40CD-B0DD-EDF07BCEAB99}" destId="{888F6775-BF35-444B-9E1E-C359F7192215}" srcOrd="0" destOrd="0" presId="urn:microsoft.com/office/officeart/2005/8/layout/orgChart1"/>
    <dgm:cxn modelId="{356032D6-8597-4505-B130-AEDD11D7C512}" type="presParOf" srcId="{888F6775-BF35-444B-9E1E-C359F7192215}" destId="{02F52E78-8F2B-436C-B4D9-0C5CF658C24F}" srcOrd="0" destOrd="0" presId="urn:microsoft.com/office/officeart/2005/8/layout/orgChart1"/>
    <dgm:cxn modelId="{3F1163EF-857D-4FEF-872F-C6C6F2A84B5E}" type="presParOf" srcId="{888F6775-BF35-444B-9E1E-C359F7192215}" destId="{41DC3EDB-3561-4DCE-ABC7-5359E78196FB}" srcOrd="1" destOrd="0" presId="urn:microsoft.com/office/officeart/2005/8/layout/orgChart1"/>
    <dgm:cxn modelId="{8F9DE971-5A51-48E4-B434-4B8A489FD32C}" type="presParOf" srcId="{F62B7556-C6CE-40CD-B0DD-EDF07BCEAB99}" destId="{06F9F78D-FEC1-454D-B2F9-87FDB03902AF}" srcOrd="1" destOrd="0" presId="urn:microsoft.com/office/officeart/2005/8/layout/orgChart1"/>
    <dgm:cxn modelId="{97D28B85-D6C6-44E4-8765-A8CD109F39D4}" type="presParOf" srcId="{F62B7556-C6CE-40CD-B0DD-EDF07BCEAB99}" destId="{045EF7D4-5DE2-4AAD-9DB2-ADF5588B25F3}" srcOrd="2" destOrd="0" presId="urn:microsoft.com/office/officeart/2005/8/layout/orgChart1"/>
    <dgm:cxn modelId="{C16DEAC5-56F7-41B8-807B-472F7DF68883}" type="presParOf" srcId="{14847A23-A2B7-420E-80D8-12ED9C327B0C}" destId="{2575B10F-A726-4488-9715-54DF2B0FDA22}" srcOrd="2" destOrd="0" presId="urn:microsoft.com/office/officeart/2005/8/layout/orgChart1"/>
    <dgm:cxn modelId="{DF8D67E1-6B9E-4E3B-A299-131C9D15482F}" type="presParOf" srcId="{14847A23-A2B7-420E-80D8-12ED9C327B0C}" destId="{8FE51B8A-6B35-4DC7-88EE-118D6574D8A7}" srcOrd="3" destOrd="0" presId="urn:microsoft.com/office/officeart/2005/8/layout/orgChart1"/>
    <dgm:cxn modelId="{CF1C302F-E98E-465F-B508-7487F8D8B58B}" type="presParOf" srcId="{8FE51B8A-6B35-4DC7-88EE-118D6574D8A7}" destId="{90245FAF-1F8B-4A01-832B-4BD86545C916}" srcOrd="0" destOrd="0" presId="urn:microsoft.com/office/officeart/2005/8/layout/orgChart1"/>
    <dgm:cxn modelId="{E9643D8F-DEDE-41D3-96CB-7C930A8388B9}" type="presParOf" srcId="{90245FAF-1F8B-4A01-832B-4BD86545C916}" destId="{3F2AAC4C-78B2-4ACF-B2A5-13B7C9EA2DB9}" srcOrd="0" destOrd="0" presId="urn:microsoft.com/office/officeart/2005/8/layout/orgChart1"/>
    <dgm:cxn modelId="{5FE46A35-B064-4044-97E0-27A402329231}" type="presParOf" srcId="{90245FAF-1F8B-4A01-832B-4BD86545C916}" destId="{671BCDB6-424C-4D01-BC22-2ECE693520D0}" srcOrd="1" destOrd="0" presId="urn:microsoft.com/office/officeart/2005/8/layout/orgChart1"/>
    <dgm:cxn modelId="{0ADD8D14-C68E-4AC2-BBD5-E30FEF130416}" type="presParOf" srcId="{8FE51B8A-6B35-4DC7-88EE-118D6574D8A7}" destId="{8FD76FA8-60EB-4341-828A-932F3FDBE108}" srcOrd="1" destOrd="0" presId="urn:microsoft.com/office/officeart/2005/8/layout/orgChart1"/>
    <dgm:cxn modelId="{02D0F1BC-16B3-4E82-91E8-2D92BDCE209F}" type="presParOf" srcId="{8FE51B8A-6B35-4DC7-88EE-118D6574D8A7}" destId="{3ACFFE01-DC58-43DE-9D23-066C181CFCE0}" srcOrd="2" destOrd="0" presId="urn:microsoft.com/office/officeart/2005/8/layout/orgChart1"/>
    <dgm:cxn modelId="{5249216A-7E76-43AC-8267-18F0EBE2E43F}" type="presParOf" srcId="{C2450DBA-9520-4E9B-BFEC-9D14113FCFAF}" destId="{9A7F8F0C-2E78-49BD-8380-B4D69F3F1F11}" srcOrd="2" destOrd="0" presId="urn:microsoft.com/office/officeart/2005/8/layout/orgChart1"/>
    <dgm:cxn modelId="{3480C36F-78F0-440B-B87D-A2B7AA931E74}" type="presParOf" srcId="{6728A10A-AE47-4B48-912D-1B6A7B487AC4}" destId="{AD4C7A40-026C-4EFB-B9EB-54AF92744DC8}" srcOrd="2" destOrd="0" presId="urn:microsoft.com/office/officeart/2005/8/layout/orgChart1"/>
    <dgm:cxn modelId="{1AB5D28D-F493-4CBF-8CB6-C71B40C84C40}" type="presParOf" srcId="{C375A94E-84DC-42B9-9328-AF5C7CC542B4}" destId="{3966A0FB-F232-4CDF-A411-7C9511BB32A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5B10F-A726-4488-9715-54DF2B0FDA22}">
      <dsp:nvSpPr>
        <dsp:cNvPr id="0" name=""/>
        <dsp:cNvSpPr/>
      </dsp:nvSpPr>
      <dsp:spPr>
        <a:xfrm>
          <a:off x="4808313" y="2823547"/>
          <a:ext cx="220414" cy="1719232"/>
        </a:xfrm>
        <a:custGeom>
          <a:avLst/>
          <a:gdLst/>
          <a:ahLst/>
          <a:cxnLst/>
          <a:rect l="0" t="0" r="0" b="0"/>
          <a:pathLst>
            <a:path>
              <a:moveTo>
                <a:pt x="0" y="0"/>
              </a:moveTo>
              <a:lnTo>
                <a:pt x="0" y="1719232"/>
              </a:lnTo>
              <a:lnTo>
                <a:pt x="220414" y="1719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007E1-30B8-4593-A9A1-950D97381A97}">
      <dsp:nvSpPr>
        <dsp:cNvPr id="0" name=""/>
        <dsp:cNvSpPr/>
      </dsp:nvSpPr>
      <dsp:spPr>
        <a:xfrm>
          <a:off x="4808313" y="2823547"/>
          <a:ext cx="220414" cy="675937"/>
        </a:xfrm>
        <a:custGeom>
          <a:avLst/>
          <a:gdLst/>
          <a:ahLst/>
          <a:cxnLst/>
          <a:rect l="0" t="0" r="0" b="0"/>
          <a:pathLst>
            <a:path>
              <a:moveTo>
                <a:pt x="0" y="0"/>
              </a:moveTo>
              <a:lnTo>
                <a:pt x="0" y="675937"/>
              </a:lnTo>
              <a:lnTo>
                <a:pt x="220414" y="6759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B2108-FD36-447D-8267-8FABD4520B00}">
      <dsp:nvSpPr>
        <dsp:cNvPr id="0" name=""/>
        <dsp:cNvSpPr/>
      </dsp:nvSpPr>
      <dsp:spPr>
        <a:xfrm>
          <a:off x="5350365" y="1780252"/>
          <a:ext cx="91440" cy="308580"/>
        </a:xfrm>
        <a:custGeom>
          <a:avLst/>
          <a:gdLst/>
          <a:ahLst/>
          <a:cxnLst/>
          <a:rect l="0" t="0" r="0" b="0"/>
          <a:pathLst>
            <a:path>
              <a:moveTo>
                <a:pt x="45720" y="0"/>
              </a:moveTo>
              <a:lnTo>
                <a:pt x="45720" y="308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29C9E0-07D8-4D5F-B83E-8ACB1913C22C}">
      <dsp:nvSpPr>
        <dsp:cNvPr id="0" name=""/>
        <dsp:cNvSpPr/>
      </dsp:nvSpPr>
      <dsp:spPr>
        <a:xfrm>
          <a:off x="3434397" y="736958"/>
          <a:ext cx="1961687" cy="308580"/>
        </a:xfrm>
        <a:custGeom>
          <a:avLst/>
          <a:gdLst/>
          <a:ahLst/>
          <a:cxnLst/>
          <a:rect l="0" t="0" r="0" b="0"/>
          <a:pathLst>
            <a:path>
              <a:moveTo>
                <a:pt x="0" y="0"/>
              </a:moveTo>
              <a:lnTo>
                <a:pt x="0" y="154290"/>
              </a:lnTo>
              <a:lnTo>
                <a:pt x="1961687" y="154290"/>
              </a:lnTo>
              <a:lnTo>
                <a:pt x="1961687" y="30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139CB5-4B89-476A-8228-BE01A2FDB6AB}">
      <dsp:nvSpPr>
        <dsp:cNvPr id="0" name=""/>
        <dsp:cNvSpPr/>
      </dsp:nvSpPr>
      <dsp:spPr>
        <a:xfrm>
          <a:off x="2662947" y="1780252"/>
          <a:ext cx="220414" cy="4849116"/>
        </a:xfrm>
        <a:custGeom>
          <a:avLst/>
          <a:gdLst/>
          <a:ahLst/>
          <a:cxnLst/>
          <a:rect l="0" t="0" r="0" b="0"/>
          <a:pathLst>
            <a:path>
              <a:moveTo>
                <a:pt x="0" y="0"/>
              </a:moveTo>
              <a:lnTo>
                <a:pt x="0" y="4849116"/>
              </a:lnTo>
              <a:lnTo>
                <a:pt x="220414" y="48491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FC9FD6-AF63-4437-B2CE-CEFDD7884D69}">
      <dsp:nvSpPr>
        <dsp:cNvPr id="0" name=""/>
        <dsp:cNvSpPr/>
      </dsp:nvSpPr>
      <dsp:spPr>
        <a:xfrm>
          <a:off x="2662947" y="1780252"/>
          <a:ext cx="220414" cy="3805821"/>
        </a:xfrm>
        <a:custGeom>
          <a:avLst/>
          <a:gdLst/>
          <a:ahLst/>
          <a:cxnLst/>
          <a:rect l="0" t="0" r="0" b="0"/>
          <a:pathLst>
            <a:path>
              <a:moveTo>
                <a:pt x="0" y="0"/>
              </a:moveTo>
              <a:lnTo>
                <a:pt x="0" y="3805821"/>
              </a:lnTo>
              <a:lnTo>
                <a:pt x="220414" y="38058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F1F55-5A46-4F97-810D-DA57BAF2590F}">
      <dsp:nvSpPr>
        <dsp:cNvPr id="0" name=""/>
        <dsp:cNvSpPr/>
      </dsp:nvSpPr>
      <dsp:spPr>
        <a:xfrm>
          <a:off x="2662947" y="1780252"/>
          <a:ext cx="220414" cy="2762526"/>
        </a:xfrm>
        <a:custGeom>
          <a:avLst/>
          <a:gdLst/>
          <a:ahLst/>
          <a:cxnLst/>
          <a:rect l="0" t="0" r="0" b="0"/>
          <a:pathLst>
            <a:path>
              <a:moveTo>
                <a:pt x="0" y="0"/>
              </a:moveTo>
              <a:lnTo>
                <a:pt x="0" y="2762526"/>
              </a:lnTo>
              <a:lnTo>
                <a:pt x="220414" y="27625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5C3DF-E297-4D3A-A447-B72451BE9BBE}">
      <dsp:nvSpPr>
        <dsp:cNvPr id="0" name=""/>
        <dsp:cNvSpPr/>
      </dsp:nvSpPr>
      <dsp:spPr>
        <a:xfrm>
          <a:off x="2662947" y="1780252"/>
          <a:ext cx="220414" cy="1719232"/>
        </a:xfrm>
        <a:custGeom>
          <a:avLst/>
          <a:gdLst/>
          <a:ahLst/>
          <a:cxnLst/>
          <a:rect l="0" t="0" r="0" b="0"/>
          <a:pathLst>
            <a:path>
              <a:moveTo>
                <a:pt x="0" y="0"/>
              </a:moveTo>
              <a:lnTo>
                <a:pt x="0" y="1719232"/>
              </a:lnTo>
              <a:lnTo>
                <a:pt x="220414" y="1719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7FC60-9A1D-4DDB-88BA-37B0B5B652FE}">
      <dsp:nvSpPr>
        <dsp:cNvPr id="0" name=""/>
        <dsp:cNvSpPr/>
      </dsp:nvSpPr>
      <dsp:spPr>
        <a:xfrm>
          <a:off x="2662947" y="1780252"/>
          <a:ext cx="220414" cy="675937"/>
        </a:xfrm>
        <a:custGeom>
          <a:avLst/>
          <a:gdLst/>
          <a:ahLst/>
          <a:cxnLst/>
          <a:rect l="0" t="0" r="0" b="0"/>
          <a:pathLst>
            <a:path>
              <a:moveTo>
                <a:pt x="0" y="0"/>
              </a:moveTo>
              <a:lnTo>
                <a:pt x="0" y="675937"/>
              </a:lnTo>
              <a:lnTo>
                <a:pt x="220414" y="6759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7A184-5208-435C-B2C2-5CF44CEFC746}">
      <dsp:nvSpPr>
        <dsp:cNvPr id="0" name=""/>
        <dsp:cNvSpPr/>
      </dsp:nvSpPr>
      <dsp:spPr>
        <a:xfrm>
          <a:off x="3250718" y="736958"/>
          <a:ext cx="183678" cy="308580"/>
        </a:xfrm>
        <a:custGeom>
          <a:avLst/>
          <a:gdLst/>
          <a:ahLst/>
          <a:cxnLst/>
          <a:rect l="0" t="0" r="0" b="0"/>
          <a:pathLst>
            <a:path>
              <a:moveTo>
                <a:pt x="183678" y="0"/>
              </a:moveTo>
              <a:lnTo>
                <a:pt x="183678" y="154290"/>
              </a:lnTo>
              <a:lnTo>
                <a:pt x="0" y="154290"/>
              </a:lnTo>
              <a:lnTo>
                <a:pt x="0" y="30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37CF68-C5EA-4D8C-9F48-4C72F3D48293}">
      <dsp:nvSpPr>
        <dsp:cNvPr id="0" name=""/>
        <dsp:cNvSpPr/>
      </dsp:nvSpPr>
      <dsp:spPr>
        <a:xfrm>
          <a:off x="884938" y="1780252"/>
          <a:ext cx="220414" cy="3805821"/>
        </a:xfrm>
        <a:custGeom>
          <a:avLst/>
          <a:gdLst/>
          <a:ahLst/>
          <a:cxnLst/>
          <a:rect l="0" t="0" r="0" b="0"/>
          <a:pathLst>
            <a:path>
              <a:moveTo>
                <a:pt x="0" y="0"/>
              </a:moveTo>
              <a:lnTo>
                <a:pt x="0" y="3805821"/>
              </a:lnTo>
              <a:lnTo>
                <a:pt x="220414" y="38058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F31EE-A67B-422C-A7A5-63541229A5B2}">
      <dsp:nvSpPr>
        <dsp:cNvPr id="0" name=""/>
        <dsp:cNvSpPr/>
      </dsp:nvSpPr>
      <dsp:spPr>
        <a:xfrm>
          <a:off x="884938" y="1780252"/>
          <a:ext cx="220414" cy="2762526"/>
        </a:xfrm>
        <a:custGeom>
          <a:avLst/>
          <a:gdLst/>
          <a:ahLst/>
          <a:cxnLst/>
          <a:rect l="0" t="0" r="0" b="0"/>
          <a:pathLst>
            <a:path>
              <a:moveTo>
                <a:pt x="0" y="0"/>
              </a:moveTo>
              <a:lnTo>
                <a:pt x="0" y="2762526"/>
              </a:lnTo>
              <a:lnTo>
                <a:pt x="220414" y="27625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B69D0-0001-4783-9776-F405E684104F}">
      <dsp:nvSpPr>
        <dsp:cNvPr id="0" name=""/>
        <dsp:cNvSpPr/>
      </dsp:nvSpPr>
      <dsp:spPr>
        <a:xfrm>
          <a:off x="884938" y="1780252"/>
          <a:ext cx="220414" cy="1719232"/>
        </a:xfrm>
        <a:custGeom>
          <a:avLst/>
          <a:gdLst/>
          <a:ahLst/>
          <a:cxnLst/>
          <a:rect l="0" t="0" r="0" b="0"/>
          <a:pathLst>
            <a:path>
              <a:moveTo>
                <a:pt x="0" y="0"/>
              </a:moveTo>
              <a:lnTo>
                <a:pt x="0" y="1719232"/>
              </a:lnTo>
              <a:lnTo>
                <a:pt x="220414" y="1719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F73C7-1BA6-4229-B36D-24C5DC2EC6CE}">
      <dsp:nvSpPr>
        <dsp:cNvPr id="0" name=""/>
        <dsp:cNvSpPr/>
      </dsp:nvSpPr>
      <dsp:spPr>
        <a:xfrm>
          <a:off x="884938" y="1780252"/>
          <a:ext cx="220414" cy="675937"/>
        </a:xfrm>
        <a:custGeom>
          <a:avLst/>
          <a:gdLst/>
          <a:ahLst/>
          <a:cxnLst/>
          <a:rect l="0" t="0" r="0" b="0"/>
          <a:pathLst>
            <a:path>
              <a:moveTo>
                <a:pt x="0" y="0"/>
              </a:moveTo>
              <a:lnTo>
                <a:pt x="0" y="675937"/>
              </a:lnTo>
              <a:lnTo>
                <a:pt x="220414" y="6759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07A87-72AE-47FC-9F76-0BBA4F341C14}">
      <dsp:nvSpPr>
        <dsp:cNvPr id="0" name=""/>
        <dsp:cNvSpPr/>
      </dsp:nvSpPr>
      <dsp:spPr>
        <a:xfrm>
          <a:off x="1472709" y="736958"/>
          <a:ext cx="1961687" cy="308580"/>
        </a:xfrm>
        <a:custGeom>
          <a:avLst/>
          <a:gdLst/>
          <a:ahLst/>
          <a:cxnLst/>
          <a:rect l="0" t="0" r="0" b="0"/>
          <a:pathLst>
            <a:path>
              <a:moveTo>
                <a:pt x="1961687" y="0"/>
              </a:moveTo>
              <a:lnTo>
                <a:pt x="1961687" y="154290"/>
              </a:lnTo>
              <a:lnTo>
                <a:pt x="0" y="154290"/>
              </a:lnTo>
              <a:lnTo>
                <a:pt x="0" y="3085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4227C1-94FB-40BD-BC23-AF4AAB122747}">
      <dsp:nvSpPr>
        <dsp:cNvPr id="0" name=""/>
        <dsp:cNvSpPr/>
      </dsp:nvSpPr>
      <dsp:spPr>
        <a:xfrm>
          <a:off x="337656" y="2243"/>
          <a:ext cx="6193482" cy="7347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By supporting childrens and families meeting their basic needs, feeling safe and supported, and those that work with our families children will be ready to thrive showing an increase in kindergarten readiness</a:t>
          </a:r>
        </a:p>
      </dsp:txBody>
      <dsp:txXfrm>
        <a:off x="337656" y="2243"/>
        <a:ext cx="6193482" cy="734714"/>
      </dsp:txXfrm>
    </dsp:sp>
    <dsp:sp modelId="{25D9F403-2B04-46F5-A2BE-A3164460F210}">
      <dsp:nvSpPr>
        <dsp:cNvPr id="0" name=""/>
        <dsp:cNvSpPr/>
      </dsp:nvSpPr>
      <dsp:spPr>
        <a:xfrm>
          <a:off x="737995" y="1045538"/>
          <a:ext cx="1469429" cy="734714"/>
        </a:xfrm>
        <a:prstGeom prst="rect">
          <a:avLst/>
        </a:prstGeom>
        <a:solidFill>
          <a:schemeClr val="accent4"/>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Basic Needs</a:t>
          </a:r>
        </a:p>
      </dsp:txBody>
      <dsp:txXfrm>
        <a:off x="737995" y="1045538"/>
        <a:ext cx="1469429" cy="734714"/>
      </dsp:txXfrm>
    </dsp:sp>
    <dsp:sp modelId="{C2EA2DB9-E643-4C38-BA76-A38CA3F61505}">
      <dsp:nvSpPr>
        <dsp:cNvPr id="0" name=""/>
        <dsp:cNvSpPr/>
      </dsp:nvSpPr>
      <dsp:spPr>
        <a:xfrm>
          <a:off x="1105352" y="2088833"/>
          <a:ext cx="1469429" cy="734714"/>
        </a:xfrm>
        <a:prstGeom prst="rect">
          <a:avLst/>
        </a:prstGeom>
        <a:solidFill>
          <a:schemeClr val="accent4"/>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WIC</a:t>
          </a:r>
        </a:p>
      </dsp:txBody>
      <dsp:txXfrm>
        <a:off x="1105352" y="2088833"/>
        <a:ext cx="1469429" cy="734714"/>
      </dsp:txXfrm>
    </dsp:sp>
    <dsp:sp modelId="{CEDF2438-781E-42C6-9598-B929923808D6}">
      <dsp:nvSpPr>
        <dsp:cNvPr id="0" name=""/>
        <dsp:cNvSpPr/>
      </dsp:nvSpPr>
      <dsp:spPr>
        <a:xfrm>
          <a:off x="1105352" y="3132127"/>
          <a:ext cx="1469429" cy="734714"/>
        </a:xfrm>
        <a:prstGeom prst="rect">
          <a:avLst/>
        </a:prstGeom>
        <a:solidFill>
          <a:schemeClr val="accent4"/>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Developmental Screenings</a:t>
          </a:r>
        </a:p>
      </dsp:txBody>
      <dsp:txXfrm>
        <a:off x="1105352" y="3132127"/>
        <a:ext cx="1469429" cy="734714"/>
      </dsp:txXfrm>
    </dsp:sp>
    <dsp:sp modelId="{1751DA7D-165A-40EF-8929-A3A7B6C11EF3}">
      <dsp:nvSpPr>
        <dsp:cNvPr id="0" name=""/>
        <dsp:cNvSpPr/>
      </dsp:nvSpPr>
      <dsp:spPr>
        <a:xfrm>
          <a:off x="1105352" y="4175422"/>
          <a:ext cx="1469429" cy="734714"/>
        </a:xfrm>
        <a:prstGeom prst="rect">
          <a:avLst/>
        </a:prstGeom>
        <a:solidFill>
          <a:schemeClr val="accent4"/>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Diaper Banks</a:t>
          </a:r>
        </a:p>
      </dsp:txBody>
      <dsp:txXfrm>
        <a:off x="1105352" y="4175422"/>
        <a:ext cx="1469429" cy="734714"/>
      </dsp:txXfrm>
    </dsp:sp>
    <dsp:sp modelId="{FD43126F-6FD6-41EB-A9BE-1BA293DA9FA7}">
      <dsp:nvSpPr>
        <dsp:cNvPr id="0" name=""/>
        <dsp:cNvSpPr/>
      </dsp:nvSpPr>
      <dsp:spPr>
        <a:xfrm>
          <a:off x="1105352" y="5218717"/>
          <a:ext cx="1469429" cy="734714"/>
        </a:xfrm>
        <a:prstGeom prst="rect">
          <a:avLst/>
        </a:prstGeom>
        <a:solidFill>
          <a:schemeClr val="accent4"/>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Welcome Baby</a:t>
          </a:r>
        </a:p>
      </dsp:txBody>
      <dsp:txXfrm>
        <a:off x="1105352" y="5218717"/>
        <a:ext cx="1469429" cy="734714"/>
      </dsp:txXfrm>
    </dsp:sp>
    <dsp:sp modelId="{6771C800-C607-4F79-BB4B-7AF909068BB2}">
      <dsp:nvSpPr>
        <dsp:cNvPr id="0" name=""/>
        <dsp:cNvSpPr/>
      </dsp:nvSpPr>
      <dsp:spPr>
        <a:xfrm>
          <a:off x="2516004" y="1045538"/>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Safe Kids and Supported Families	</a:t>
          </a:r>
        </a:p>
      </dsp:txBody>
      <dsp:txXfrm>
        <a:off x="2516004" y="1045538"/>
        <a:ext cx="1469429" cy="734714"/>
      </dsp:txXfrm>
    </dsp:sp>
    <dsp:sp modelId="{67CC4BE6-0B02-4315-8B60-C86AC02F5E77}">
      <dsp:nvSpPr>
        <dsp:cNvPr id="0" name=""/>
        <dsp:cNvSpPr/>
      </dsp:nvSpPr>
      <dsp:spPr>
        <a:xfrm>
          <a:off x="2883361" y="2088833"/>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Supporting Foster Families</a:t>
          </a:r>
        </a:p>
      </dsp:txBody>
      <dsp:txXfrm>
        <a:off x="2883361" y="2088833"/>
        <a:ext cx="1469429" cy="734714"/>
      </dsp:txXfrm>
    </dsp:sp>
    <dsp:sp modelId="{67117015-DC9C-4917-B66E-154B9192256B}">
      <dsp:nvSpPr>
        <dsp:cNvPr id="0" name=""/>
        <dsp:cNvSpPr/>
      </dsp:nvSpPr>
      <dsp:spPr>
        <a:xfrm>
          <a:off x="2883361" y="3132127"/>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Resilience/ ACES</a:t>
          </a:r>
        </a:p>
      </dsp:txBody>
      <dsp:txXfrm>
        <a:off x="2883361" y="3132127"/>
        <a:ext cx="1469429" cy="734714"/>
      </dsp:txXfrm>
    </dsp:sp>
    <dsp:sp modelId="{4AB7EE83-BFD7-43EB-A05A-380E5199134C}">
      <dsp:nvSpPr>
        <dsp:cNvPr id="0" name=""/>
        <dsp:cNvSpPr/>
      </dsp:nvSpPr>
      <dsp:spPr>
        <a:xfrm>
          <a:off x="2883361" y="4175422"/>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Parenting Skills</a:t>
          </a:r>
        </a:p>
      </dsp:txBody>
      <dsp:txXfrm>
        <a:off x="2883361" y="4175422"/>
        <a:ext cx="1469429" cy="734714"/>
      </dsp:txXfrm>
    </dsp:sp>
    <dsp:sp modelId="{62E9C3B5-F94F-487A-93BE-0B807500ACA1}">
      <dsp:nvSpPr>
        <dsp:cNvPr id="0" name=""/>
        <dsp:cNvSpPr/>
      </dsp:nvSpPr>
      <dsp:spPr>
        <a:xfrm>
          <a:off x="2883361" y="5218717"/>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Strengthening Families</a:t>
          </a:r>
        </a:p>
      </dsp:txBody>
      <dsp:txXfrm>
        <a:off x="2883361" y="5218717"/>
        <a:ext cx="1469429" cy="734714"/>
      </dsp:txXfrm>
    </dsp:sp>
    <dsp:sp modelId="{F111FAEE-C943-44E5-BF73-53A011E0BD93}">
      <dsp:nvSpPr>
        <dsp:cNvPr id="0" name=""/>
        <dsp:cNvSpPr/>
      </dsp:nvSpPr>
      <dsp:spPr>
        <a:xfrm>
          <a:off x="2883361" y="6262011"/>
          <a:ext cx="1469429" cy="734714"/>
        </a:xfrm>
        <a:prstGeom prst="rect">
          <a:avLst/>
        </a:prstGeom>
        <a:solidFill>
          <a:schemeClr val="accent2"/>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Play Groups</a:t>
          </a:r>
        </a:p>
      </dsp:txBody>
      <dsp:txXfrm>
        <a:off x="2883361" y="6262011"/>
        <a:ext cx="1469429" cy="734714"/>
      </dsp:txXfrm>
    </dsp:sp>
    <dsp:sp modelId="{2FF2F4F3-5BE8-440C-9FCB-9D5197C2BE0D}">
      <dsp:nvSpPr>
        <dsp:cNvPr id="0" name=""/>
        <dsp:cNvSpPr/>
      </dsp:nvSpPr>
      <dsp:spPr>
        <a:xfrm>
          <a:off x="4661370" y="1045538"/>
          <a:ext cx="1469429" cy="734714"/>
        </a:xfrm>
        <a:prstGeom prst="rect">
          <a:avLst/>
        </a:prstGeom>
        <a:solidFill>
          <a:schemeClr val="accent6"/>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Support providers to promote child well being, development, and quality experiences</a:t>
          </a:r>
        </a:p>
      </dsp:txBody>
      <dsp:txXfrm>
        <a:off x="4661370" y="1045538"/>
        <a:ext cx="1469429" cy="734714"/>
      </dsp:txXfrm>
    </dsp:sp>
    <dsp:sp modelId="{9E0B3DDD-08EE-4274-B2B7-E1A550E02B11}">
      <dsp:nvSpPr>
        <dsp:cNvPr id="0" name=""/>
        <dsp:cNvSpPr/>
      </dsp:nvSpPr>
      <dsp:spPr>
        <a:xfrm>
          <a:off x="4661370" y="2088833"/>
          <a:ext cx="1469429" cy="734714"/>
        </a:xfrm>
        <a:prstGeom prst="rect">
          <a:avLst/>
        </a:prstGeom>
        <a:solidFill>
          <a:schemeClr val="accent6"/>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Same Page Initiative</a:t>
          </a:r>
        </a:p>
      </dsp:txBody>
      <dsp:txXfrm>
        <a:off x="4661370" y="2088833"/>
        <a:ext cx="1469429" cy="734714"/>
      </dsp:txXfrm>
    </dsp:sp>
    <dsp:sp modelId="{02F52E78-8F2B-436C-B4D9-0C5CF658C24F}">
      <dsp:nvSpPr>
        <dsp:cNvPr id="0" name=""/>
        <dsp:cNvSpPr/>
      </dsp:nvSpPr>
      <dsp:spPr>
        <a:xfrm>
          <a:off x="5028728" y="3132127"/>
          <a:ext cx="1469429" cy="734714"/>
        </a:xfrm>
        <a:prstGeom prst="rect">
          <a:avLst/>
        </a:prstGeom>
        <a:solidFill>
          <a:schemeClr val="accent6"/>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Social And Emotional Development</a:t>
          </a:r>
        </a:p>
      </dsp:txBody>
      <dsp:txXfrm>
        <a:off x="5028728" y="3132127"/>
        <a:ext cx="1469429" cy="734714"/>
      </dsp:txXfrm>
    </dsp:sp>
    <dsp:sp modelId="{3F2AAC4C-78B2-4ACF-B2A5-13B7C9EA2DB9}">
      <dsp:nvSpPr>
        <dsp:cNvPr id="0" name=""/>
        <dsp:cNvSpPr/>
      </dsp:nvSpPr>
      <dsp:spPr>
        <a:xfrm>
          <a:off x="5028728" y="4175422"/>
          <a:ext cx="1469429" cy="734714"/>
        </a:xfrm>
        <a:prstGeom prst="rect">
          <a:avLst/>
        </a:prstGeom>
        <a:solidFill>
          <a:schemeClr val="accent6"/>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Education</a:t>
          </a:r>
        </a:p>
      </dsp:txBody>
      <dsp:txXfrm>
        <a:off x="5028728" y="4175422"/>
        <a:ext cx="1469429" cy="7347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Julia Andrews</cp:lastModifiedBy>
  <cp:revision>6</cp:revision>
  <cp:lastPrinted>2019-08-07T15:35:00Z</cp:lastPrinted>
  <dcterms:created xsi:type="dcterms:W3CDTF">2019-08-07T15:03:00Z</dcterms:created>
  <dcterms:modified xsi:type="dcterms:W3CDTF">2019-09-27T14:38:00Z</dcterms:modified>
</cp:coreProperties>
</file>